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09" w:rsidRPr="00833EF8" w:rsidRDefault="00003589" w:rsidP="00DE5C09">
      <w:pPr>
        <w:spacing w:line="220" w:lineRule="auto"/>
        <w:rPr>
          <w:rFonts w:ascii="Cambria" w:hAnsi="Cambria"/>
          <w:color w:val="17365D"/>
          <w:spacing w:val="-10"/>
          <w:w w:val="105"/>
          <w:sz w:val="52"/>
        </w:rPr>
      </w:pPr>
      <w:bookmarkStart w:id="0" w:name="_GoBack"/>
      <w:bookmarkEnd w:id="0"/>
      <w:r>
        <w:rPr>
          <w:rFonts w:ascii="Cambria" w:hAnsi="Cambria"/>
          <w:color w:val="17365D"/>
          <w:spacing w:val="-10"/>
          <w:w w:val="105"/>
          <w:sz w:val="52"/>
        </w:rPr>
        <w:t>Junior High Reading List</w:t>
      </w:r>
    </w:p>
    <w:p w:rsidR="00DE5C09" w:rsidRPr="00833EF8" w:rsidRDefault="00DE5C09" w:rsidP="00DE5C09">
      <w:pPr>
        <w:pBdr>
          <w:top w:val="single" w:sz="9" w:space="24" w:color="4F81BC"/>
        </w:pBdr>
        <w:spacing w:before="13" w:line="213" w:lineRule="auto"/>
        <w:rPr>
          <w:rFonts w:ascii="Cambria" w:hAnsi="Cambria"/>
          <w:b/>
          <w:color w:val="365F91"/>
          <w:spacing w:val="-5"/>
          <w:w w:val="105"/>
          <w:sz w:val="28"/>
        </w:rPr>
      </w:pPr>
      <w:r w:rsidRPr="00833EF8">
        <w:rPr>
          <w:rFonts w:ascii="Cambria" w:hAnsi="Cambria"/>
          <w:b/>
          <w:color w:val="365F91"/>
          <w:spacing w:val="-5"/>
          <w:w w:val="105"/>
          <w:sz w:val="28"/>
        </w:rPr>
        <w:t>Jr. High students must read a total of twenty (20) books from this list.</w:t>
      </w:r>
    </w:p>
    <w:p w:rsidR="00DE5C09" w:rsidRPr="00833EF8" w:rsidRDefault="00DE5C09" w:rsidP="00DE5C09">
      <w:pPr>
        <w:rPr>
          <w:color w:val="000000"/>
        </w:rPr>
      </w:pPr>
      <w:r w:rsidRPr="00833EF8">
        <w:rPr>
          <w:color w:val="000000"/>
        </w:rPr>
        <w:t>*Denotes a book that may be part of their regular class work sometime during their two years in Jr. High</w:t>
      </w:r>
    </w:p>
    <w:p w:rsidR="00DE5C09" w:rsidRPr="00833EF8" w:rsidRDefault="00DE5C09" w:rsidP="00DE5C09">
      <w:pPr>
        <w:rPr>
          <w:color w:val="000000"/>
        </w:rPr>
      </w:pPr>
      <w:r w:rsidRPr="00833EF8">
        <w:rPr>
          <w:i/>
          <w:color w:val="000000"/>
        </w:rPr>
        <w:t>Appeals will be considered for books of equal quality, length, difficulty, and /or content.</w:t>
      </w:r>
      <w:r w:rsidRPr="00833EF8">
        <w:rPr>
          <w:color w:val="000000"/>
        </w:rPr>
        <w:t xml:space="preserve"> </w:t>
      </w:r>
    </w:p>
    <w:p w:rsidR="00DE5C09" w:rsidRPr="00833EF8" w:rsidRDefault="00DE5C09" w:rsidP="00DE5C09">
      <w:pPr>
        <w:spacing w:line="325" w:lineRule="exact"/>
        <w:ind w:right="1008"/>
        <w:rPr>
          <w:rFonts w:ascii="Cambria" w:hAnsi="Cambria"/>
          <w:b/>
          <w:color w:val="4F81BC"/>
          <w:spacing w:val="-11"/>
          <w:w w:val="105"/>
          <w:sz w:val="26"/>
        </w:rPr>
      </w:pPr>
    </w:p>
    <w:p w:rsidR="00DE5C09" w:rsidRPr="00833EF8" w:rsidRDefault="00DE5C09" w:rsidP="00DE5C09">
      <w:pPr>
        <w:spacing w:line="325" w:lineRule="exact"/>
        <w:ind w:right="1008"/>
        <w:rPr>
          <w:rFonts w:ascii="Cambria" w:hAnsi="Cambria"/>
          <w:b/>
          <w:color w:val="4F81BC"/>
          <w:spacing w:val="-11"/>
          <w:w w:val="105"/>
          <w:sz w:val="26"/>
        </w:rPr>
      </w:pPr>
    </w:p>
    <w:p w:rsidR="00DE5C09" w:rsidRPr="00833EF8" w:rsidRDefault="009E7100" w:rsidP="00DE5C09">
      <w:pPr>
        <w:spacing w:line="276" w:lineRule="auto"/>
        <w:ind w:right="1008"/>
        <w:contextualSpacing/>
        <w:rPr>
          <w:rFonts w:ascii="Cambria" w:hAnsi="Cambria"/>
          <w:b/>
          <w:color w:val="4F81BC"/>
          <w:spacing w:val="-11"/>
          <w:w w:val="105"/>
          <w:sz w:val="26"/>
        </w:rPr>
      </w:pPr>
      <w:r w:rsidRPr="00833EF8">
        <w:rPr>
          <w:rFonts w:ascii="Cambria" w:hAnsi="Cambria"/>
          <w:b/>
          <w:color w:val="4F81BC"/>
          <w:spacing w:val="-11"/>
          <w:w w:val="105"/>
          <w:sz w:val="26"/>
        </w:rPr>
        <w:t>Students must choose from</w:t>
      </w:r>
      <w:r w:rsidR="00DE5C09" w:rsidRPr="00833EF8">
        <w:rPr>
          <w:rFonts w:ascii="Cambria" w:hAnsi="Cambria"/>
          <w:b/>
          <w:color w:val="4F81BC"/>
          <w:spacing w:val="-11"/>
          <w:w w:val="105"/>
          <w:sz w:val="26"/>
        </w:rPr>
        <w:t xml:space="preserve"> the </w:t>
      </w:r>
      <w:r w:rsidR="00DE5C09" w:rsidRPr="00833EF8">
        <w:rPr>
          <w:rFonts w:ascii="Cambria" w:hAnsi="Cambria"/>
          <w:b/>
          <w:color w:val="4F81BC"/>
          <w:w w:val="105"/>
          <w:sz w:val="26"/>
        </w:rPr>
        <w:t>following:</w:t>
      </w:r>
    </w:p>
    <w:p w:rsidR="00DE5C09" w:rsidRPr="00833EF8" w:rsidRDefault="00DE5C09" w:rsidP="00DE5C09">
      <w:pPr>
        <w:pStyle w:val="ListParagraph"/>
        <w:numPr>
          <w:ilvl w:val="0"/>
          <w:numId w:val="7"/>
        </w:numPr>
        <w:tabs>
          <w:tab w:val="decimal" w:pos="360"/>
          <w:tab w:val="decimal" w:pos="792"/>
        </w:tabs>
        <w:spacing w:line="276" w:lineRule="auto"/>
        <w:rPr>
          <w:color w:val="000000"/>
          <w:spacing w:val="10"/>
          <w:sz w:val="20"/>
        </w:rPr>
        <w:sectPr w:rsidR="00DE5C09" w:rsidRPr="00833EF8" w:rsidSect="00DE5C09">
          <w:pgSz w:w="12240" w:h="15840"/>
          <w:pgMar w:top="720" w:right="720" w:bottom="720" w:left="720" w:header="720" w:footer="720" w:gutter="0"/>
          <w:cols w:space="0"/>
          <w:docGrid w:linePitch="299"/>
        </w:sectPr>
      </w:pPr>
    </w:p>
    <w:p w:rsidR="004B5533" w:rsidRPr="00833EF8" w:rsidRDefault="009E7100" w:rsidP="009E7100">
      <w:pPr>
        <w:pStyle w:val="ListParagraph"/>
        <w:numPr>
          <w:ilvl w:val="0"/>
          <w:numId w:val="13"/>
        </w:numPr>
        <w:tabs>
          <w:tab w:val="decimal" w:pos="792"/>
        </w:tabs>
        <w:spacing w:line="276" w:lineRule="auto"/>
        <w:rPr>
          <w:b/>
          <w:color w:val="000000"/>
          <w:spacing w:val="4"/>
          <w:sz w:val="20"/>
        </w:rPr>
      </w:pPr>
      <w:r w:rsidRPr="00833EF8">
        <w:rPr>
          <w:b/>
          <w:color w:val="000000"/>
          <w:spacing w:val="4"/>
          <w:sz w:val="20"/>
        </w:rPr>
        <w:lastRenderedPageBreak/>
        <w:t>Worldview (Choose 3):</w:t>
      </w:r>
    </w:p>
    <w:p w:rsidR="004B5533" w:rsidRPr="00833EF8" w:rsidRDefault="004B5533" w:rsidP="00DE5C09">
      <w:pPr>
        <w:pStyle w:val="ListParagraph"/>
        <w:numPr>
          <w:ilvl w:val="0"/>
          <w:numId w:val="7"/>
        </w:numPr>
        <w:tabs>
          <w:tab w:val="decimal" w:pos="360"/>
          <w:tab w:val="decimal" w:pos="792"/>
        </w:tabs>
        <w:spacing w:line="276" w:lineRule="auto"/>
        <w:rPr>
          <w:color w:val="000000"/>
          <w:spacing w:val="4"/>
          <w:sz w:val="20"/>
        </w:rPr>
      </w:pPr>
      <w:r w:rsidRPr="00833EF8">
        <w:rPr>
          <w:color w:val="000000"/>
          <w:spacing w:val="4"/>
          <w:sz w:val="20"/>
        </w:rPr>
        <w:t>Art and the Bible—Schaeffer</w:t>
      </w:r>
    </w:p>
    <w:p w:rsidR="004B5533" w:rsidRPr="00833EF8" w:rsidRDefault="004B5533" w:rsidP="00DE5C09">
      <w:pPr>
        <w:pStyle w:val="ListParagraph"/>
        <w:numPr>
          <w:ilvl w:val="0"/>
          <w:numId w:val="7"/>
        </w:numPr>
        <w:tabs>
          <w:tab w:val="decimal" w:pos="360"/>
          <w:tab w:val="decimal" w:pos="792"/>
        </w:tabs>
        <w:spacing w:line="276" w:lineRule="auto"/>
        <w:rPr>
          <w:color w:val="000000"/>
          <w:spacing w:val="4"/>
          <w:sz w:val="20"/>
        </w:rPr>
      </w:pPr>
      <w:r w:rsidRPr="00833EF8">
        <w:rPr>
          <w:color w:val="000000"/>
          <w:spacing w:val="4"/>
          <w:sz w:val="20"/>
        </w:rPr>
        <w:t>Battle for the Bible—</w:t>
      </w:r>
      <w:proofErr w:type="spellStart"/>
      <w:r w:rsidRPr="00833EF8">
        <w:rPr>
          <w:color w:val="000000"/>
          <w:spacing w:val="4"/>
          <w:sz w:val="20"/>
        </w:rPr>
        <w:t>Lindsell</w:t>
      </w:r>
      <w:proofErr w:type="spellEnd"/>
    </w:p>
    <w:p w:rsidR="004B5533" w:rsidRPr="00833EF8" w:rsidRDefault="004B5533" w:rsidP="00DE5C09">
      <w:pPr>
        <w:pStyle w:val="ListParagraph"/>
        <w:numPr>
          <w:ilvl w:val="0"/>
          <w:numId w:val="7"/>
        </w:numPr>
        <w:tabs>
          <w:tab w:val="decimal" w:pos="360"/>
          <w:tab w:val="decimal" w:pos="792"/>
        </w:tabs>
        <w:spacing w:line="276" w:lineRule="auto"/>
        <w:rPr>
          <w:color w:val="000000"/>
          <w:spacing w:val="4"/>
          <w:sz w:val="20"/>
        </w:rPr>
      </w:pPr>
      <w:r w:rsidRPr="00833EF8">
        <w:rPr>
          <w:color w:val="000000"/>
          <w:spacing w:val="4"/>
          <w:sz w:val="20"/>
        </w:rPr>
        <w:t xml:space="preserve">Beautiful Girlhood—Hale </w:t>
      </w:r>
    </w:p>
    <w:p w:rsidR="004B5533" w:rsidRPr="00833EF8" w:rsidRDefault="004B5533" w:rsidP="00DE5C09">
      <w:pPr>
        <w:pStyle w:val="ListParagraph"/>
        <w:numPr>
          <w:ilvl w:val="0"/>
          <w:numId w:val="7"/>
        </w:numPr>
        <w:tabs>
          <w:tab w:val="decimal" w:pos="360"/>
          <w:tab w:val="decimal" w:pos="792"/>
        </w:tabs>
        <w:spacing w:line="276" w:lineRule="auto"/>
        <w:rPr>
          <w:color w:val="000000"/>
          <w:spacing w:val="7"/>
          <w:sz w:val="20"/>
        </w:rPr>
      </w:pPr>
      <w:r w:rsidRPr="00833EF8">
        <w:rPr>
          <w:color w:val="000000"/>
          <w:spacing w:val="7"/>
          <w:sz w:val="20"/>
        </w:rPr>
        <w:t>Biblical Christianity – Calvin</w:t>
      </w:r>
    </w:p>
    <w:p w:rsidR="004B5533" w:rsidRPr="00833EF8" w:rsidRDefault="004B5533" w:rsidP="00DE5C09">
      <w:pPr>
        <w:pStyle w:val="ListParagraph"/>
        <w:numPr>
          <w:ilvl w:val="0"/>
          <w:numId w:val="7"/>
        </w:numPr>
        <w:tabs>
          <w:tab w:val="decimal" w:pos="360"/>
          <w:tab w:val="decimal" w:pos="792"/>
        </w:tabs>
        <w:spacing w:line="276" w:lineRule="auto"/>
        <w:rPr>
          <w:color w:val="000000"/>
          <w:spacing w:val="4"/>
          <w:sz w:val="20"/>
        </w:rPr>
      </w:pPr>
      <w:r w:rsidRPr="00833EF8">
        <w:rPr>
          <w:color w:val="000000"/>
          <w:spacing w:val="4"/>
          <w:sz w:val="20"/>
        </w:rPr>
        <w:t>Boy Meets Girl – Harris</w:t>
      </w:r>
    </w:p>
    <w:p w:rsidR="004B5533" w:rsidRPr="00833EF8" w:rsidRDefault="004B5533" w:rsidP="00DE5C09">
      <w:pPr>
        <w:pStyle w:val="ListParagraph"/>
        <w:numPr>
          <w:ilvl w:val="0"/>
          <w:numId w:val="7"/>
        </w:numPr>
        <w:tabs>
          <w:tab w:val="decimal" w:pos="360"/>
          <w:tab w:val="decimal" w:pos="792"/>
        </w:tabs>
        <w:spacing w:line="276" w:lineRule="auto"/>
        <w:rPr>
          <w:color w:val="000000"/>
          <w:spacing w:val="4"/>
          <w:sz w:val="20"/>
        </w:rPr>
      </w:pPr>
      <w:r w:rsidRPr="00833EF8">
        <w:rPr>
          <w:color w:val="000000"/>
          <w:spacing w:val="4"/>
          <w:sz w:val="20"/>
        </w:rPr>
        <w:t>Do Hard Things—Harris Brothers</w:t>
      </w:r>
    </w:p>
    <w:p w:rsidR="004B5533" w:rsidRPr="00833EF8" w:rsidRDefault="004B5533" w:rsidP="00DE5C09">
      <w:pPr>
        <w:pStyle w:val="ListParagraph"/>
        <w:numPr>
          <w:ilvl w:val="0"/>
          <w:numId w:val="7"/>
        </w:numPr>
        <w:tabs>
          <w:tab w:val="decimal" w:pos="360"/>
          <w:tab w:val="decimal" w:pos="792"/>
        </w:tabs>
        <w:spacing w:line="276" w:lineRule="auto"/>
        <w:rPr>
          <w:color w:val="000000"/>
          <w:spacing w:val="4"/>
          <w:sz w:val="20"/>
        </w:rPr>
      </w:pPr>
      <w:r w:rsidRPr="00833EF8">
        <w:rPr>
          <w:color w:val="000000"/>
          <w:spacing w:val="4"/>
          <w:sz w:val="20"/>
        </w:rPr>
        <w:t>Every Thought Captive – Pratt</w:t>
      </w:r>
    </w:p>
    <w:p w:rsidR="004B5533" w:rsidRPr="00833EF8" w:rsidRDefault="004B5533" w:rsidP="00DE5C09">
      <w:pPr>
        <w:pStyle w:val="ListParagraph"/>
        <w:numPr>
          <w:ilvl w:val="0"/>
          <w:numId w:val="7"/>
        </w:numPr>
        <w:tabs>
          <w:tab w:val="decimal" w:pos="360"/>
          <w:tab w:val="decimal" w:pos="792"/>
        </w:tabs>
        <w:spacing w:line="276" w:lineRule="auto"/>
        <w:ind w:right="648"/>
        <w:rPr>
          <w:color w:val="000000"/>
          <w:spacing w:val="-6"/>
          <w:sz w:val="20"/>
        </w:rPr>
      </w:pPr>
      <w:r w:rsidRPr="00833EF8">
        <w:rPr>
          <w:color w:val="000000"/>
          <w:spacing w:val="-6"/>
          <w:sz w:val="20"/>
        </w:rPr>
        <w:t xml:space="preserve">Evidence That Demands a Verdict – </w:t>
      </w:r>
      <w:r w:rsidRPr="00833EF8">
        <w:rPr>
          <w:color w:val="000000"/>
          <w:sz w:val="20"/>
        </w:rPr>
        <w:t>McDowell</w:t>
      </w:r>
    </w:p>
    <w:p w:rsidR="004B5533" w:rsidRPr="00833EF8" w:rsidRDefault="004B5533" w:rsidP="00DE5C09">
      <w:pPr>
        <w:pStyle w:val="ListParagraph"/>
        <w:numPr>
          <w:ilvl w:val="0"/>
          <w:numId w:val="7"/>
        </w:numPr>
        <w:tabs>
          <w:tab w:val="decimal" w:pos="360"/>
          <w:tab w:val="decimal" w:pos="792"/>
        </w:tabs>
        <w:spacing w:line="276" w:lineRule="auto"/>
        <w:rPr>
          <w:color w:val="000000"/>
          <w:spacing w:val="-3"/>
          <w:sz w:val="20"/>
        </w:rPr>
      </w:pPr>
      <w:r w:rsidRPr="00833EF8">
        <w:rPr>
          <w:color w:val="000000"/>
          <w:spacing w:val="-3"/>
          <w:sz w:val="20"/>
        </w:rPr>
        <w:lastRenderedPageBreak/>
        <w:t>How to Be Your Own Selfish Pig – Macaulay</w:t>
      </w:r>
    </w:p>
    <w:p w:rsidR="004B5533" w:rsidRPr="00833EF8" w:rsidRDefault="004B5533" w:rsidP="00DE5C09">
      <w:pPr>
        <w:pStyle w:val="ListParagraph"/>
        <w:numPr>
          <w:ilvl w:val="0"/>
          <w:numId w:val="7"/>
        </w:numPr>
        <w:tabs>
          <w:tab w:val="decimal" w:pos="360"/>
          <w:tab w:val="decimal" w:pos="792"/>
        </w:tabs>
        <w:spacing w:line="276" w:lineRule="auto"/>
        <w:rPr>
          <w:color w:val="000000"/>
          <w:spacing w:val="10"/>
          <w:sz w:val="20"/>
        </w:rPr>
      </w:pPr>
      <w:r w:rsidRPr="00833EF8">
        <w:rPr>
          <w:color w:val="000000"/>
          <w:spacing w:val="10"/>
          <w:sz w:val="20"/>
        </w:rPr>
        <w:t>Knowing Christianity—Packer</w:t>
      </w:r>
    </w:p>
    <w:p w:rsidR="004B5533" w:rsidRPr="00833EF8" w:rsidRDefault="004B5533" w:rsidP="00DE5C09">
      <w:pPr>
        <w:pStyle w:val="ListParagraph"/>
        <w:numPr>
          <w:ilvl w:val="0"/>
          <w:numId w:val="7"/>
        </w:numPr>
        <w:tabs>
          <w:tab w:val="decimal" w:pos="360"/>
          <w:tab w:val="decimal" w:pos="792"/>
        </w:tabs>
        <w:spacing w:line="276" w:lineRule="auto"/>
        <w:rPr>
          <w:color w:val="000000"/>
          <w:spacing w:val="10"/>
          <w:sz w:val="20"/>
        </w:rPr>
      </w:pPr>
      <w:r w:rsidRPr="00833EF8">
        <w:rPr>
          <w:color w:val="000000"/>
          <w:spacing w:val="10"/>
          <w:sz w:val="20"/>
        </w:rPr>
        <w:t>Knowing God – Packer</w:t>
      </w:r>
    </w:p>
    <w:p w:rsidR="004B5533" w:rsidRPr="00833EF8" w:rsidRDefault="004B5533" w:rsidP="00DE5C09">
      <w:pPr>
        <w:pStyle w:val="ListParagraph"/>
        <w:numPr>
          <w:ilvl w:val="0"/>
          <w:numId w:val="7"/>
        </w:numPr>
        <w:tabs>
          <w:tab w:val="decimal" w:pos="360"/>
          <w:tab w:val="decimal" w:pos="792"/>
        </w:tabs>
        <w:spacing w:line="276" w:lineRule="auto"/>
        <w:rPr>
          <w:color w:val="000000"/>
          <w:spacing w:val="8"/>
          <w:sz w:val="20"/>
        </w:rPr>
      </w:pPr>
      <w:r w:rsidRPr="00833EF8">
        <w:rPr>
          <w:color w:val="000000"/>
          <w:spacing w:val="8"/>
          <w:sz w:val="20"/>
        </w:rPr>
        <w:t>Mere Christianity – Lewis</w:t>
      </w:r>
    </w:p>
    <w:p w:rsidR="004B5533" w:rsidRPr="00833EF8" w:rsidRDefault="004B5533" w:rsidP="00DE5C09">
      <w:pPr>
        <w:pStyle w:val="ListParagraph"/>
        <w:numPr>
          <w:ilvl w:val="0"/>
          <w:numId w:val="7"/>
        </w:numPr>
        <w:tabs>
          <w:tab w:val="decimal" w:pos="360"/>
          <w:tab w:val="decimal" w:pos="792"/>
        </w:tabs>
        <w:spacing w:line="276" w:lineRule="auto"/>
        <w:rPr>
          <w:color w:val="000000"/>
          <w:spacing w:val="4"/>
          <w:sz w:val="20"/>
        </w:rPr>
      </w:pPr>
      <w:r w:rsidRPr="00833EF8">
        <w:rPr>
          <w:color w:val="000000"/>
          <w:spacing w:val="4"/>
          <w:sz w:val="20"/>
        </w:rPr>
        <w:t>Respectable Sins—Bridges</w:t>
      </w:r>
    </w:p>
    <w:p w:rsidR="004B5533" w:rsidRPr="00833EF8" w:rsidRDefault="004B5533" w:rsidP="00DE5C09">
      <w:pPr>
        <w:pStyle w:val="ListParagraph"/>
        <w:numPr>
          <w:ilvl w:val="0"/>
          <w:numId w:val="7"/>
        </w:numPr>
        <w:tabs>
          <w:tab w:val="decimal" w:pos="360"/>
          <w:tab w:val="decimal" w:pos="792"/>
        </w:tabs>
        <w:spacing w:line="276" w:lineRule="auto"/>
        <w:rPr>
          <w:color w:val="000000"/>
          <w:spacing w:val="4"/>
          <w:sz w:val="20"/>
        </w:rPr>
      </w:pPr>
      <w:r w:rsidRPr="00833EF8">
        <w:rPr>
          <w:color w:val="000000"/>
          <w:spacing w:val="4"/>
          <w:sz w:val="20"/>
        </w:rPr>
        <w:t>The Disciplines of Grace—Bridges</w:t>
      </w:r>
    </w:p>
    <w:p w:rsidR="004B5533" w:rsidRPr="00833EF8" w:rsidRDefault="004B5533" w:rsidP="00DE5C09">
      <w:pPr>
        <w:pStyle w:val="ListParagraph"/>
        <w:numPr>
          <w:ilvl w:val="0"/>
          <w:numId w:val="7"/>
        </w:numPr>
        <w:tabs>
          <w:tab w:val="decimal" w:pos="360"/>
          <w:tab w:val="decimal" w:pos="792"/>
        </w:tabs>
        <w:spacing w:line="276" w:lineRule="auto"/>
        <w:rPr>
          <w:color w:val="000000"/>
          <w:spacing w:val="6"/>
          <w:sz w:val="20"/>
        </w:rPr>
      </w:pPr>
      <w:r w:rsidRPr="00833EF8">
        <w:rPr>
          <w:color w:val="000000"/>
          <w:spacing w:val="6"/>
          <w:sz w:val="20"/>
        </w:rPr>
        <w:t xml:space="preserve">The State of the Arts – </w:t>
      </w:r>
      <w:proofErr w:type="spellStart"/>
      <w:r w:rsidRPr="00833EF8">
        <w:rPr>
          <w:color w:val="000000"/>
          <w:spacing w:val="6"/>
          <w:sz w:val="20"/>
        </w:rPr>
        <w:t>Veith</w:t>
      </w:r>
      <w:proofErr w:type="spellEnd"/>
    </w:p>
    <w:p w:rsidR="006C351B" w:rsidRPr="00833EF8" w:rsidRDefault="006C351B" w:rsidP="006C351B">
      <w:pPr>
        <w:pStyle w:val="ListParagraph"/>
        <w:numPr>
          <w:ilvl w:val="0"/>
          <w:numId w:val="7"/>
        </w:numPr>
        <w:tabs>
          <w:tab w:val="decimal" w:pos="360"/>
          <w:tab w:val="decimal" w:pos="792"/>
        </w:tabs>
        <w:spacing w:line="276" w:lineRule="auto"/>
        <w:rPr>
          <w:color w:val="000000"/>
          <w:spacing w:val="6"/>
          <w:sz w:val="20"/>
        </w:rPr>
      </w:pPr>
      <w:r w:rsidRPr="00833EF8">
        <w:rPr>
          <w:color w:val="000000"/>
          <w:spacing w:val="6"/>
          <w:sz w:val="20"/>
        </w:rPr>
        <w:t>Why Prolife—Alcorn</w:t>
      </w:r>
    </w:p>
    <w:p w:rsidR="006C351B" w:rsidRPr="00833EF8" w:rsidRDefault="004B5533" w:rsidP="006C351B">
      <w:pPr>
        <w:pStyle w:val="ListParagraph"/>
        <w:numPr>
          <w:ilvl w:val="0"/>
          <w:numId w:val="7"/>
        </w:numPr>
        <w:tabs>
          <w:tab w:val="decimal" w:pos="360"/>
          <w:tab w:val="decimal" w:pos="792"/>
        </w:tabs>
        <w:spacing w:line="276" w:lineRule="auto"/>
        <w:rPr>
          <w:color w:val="000000"/>
          <w:spacing w:val="4"/>
          <w:sz w:val="20"/>
        </w:rPr>
        <w:sectPr w:rsidR="006C351B" w:rsidRPr="00833EF8" w:rsidSect="00E23040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299"/>
        </w:sectPr>
      </w:pPr>
      <w:r w:rsidRPr="00833EF8">
        <w:rPr>
          <w:color w:val="000000"/>
          <w:spacing w:val="4"/>
          <w:sz w:val="20"/>
        </w:rPr>
        <w:t>The Universe Next Door – Sire</w:t>
      </w:r>
    </w:p>
    <w:p w:rsidR="00DE5C09" w:rsidRPr="00833EF8" w:rsidRDefault="00DE5C09" w:rsidP="00DE5C09">
      <w:pPr>
        <w:spacing w:line="276" w:lineRule="auto"/>
        <w:ind w:right="504"/>
        <w:contextualSpacing/>
        <w:rPr>
          <w:rFonts w:ascii="Cambria" w:hAnsi="Cambria"/>
          <w:b/>
          <w:color w:val="4F81BC"/>
          <w:spacing w:val="-10"/>
          <w:w w:val="105"/>
          <w:sz w:val="26"/>
        </w:rPr>
      </w:pPr>
    </w:p>
    <w:p w:rsidR="00E23040" w:rsidRPr="00833EF8" w:rsidRDefault="00E23040" w:rsidP="00DE5C09">
      <w:pPr>
        <w:spacing w:line="276" w:lineRule="auto"/>
        <w:ind w:right="504"/>
        <w:contextualSpacing/>
        <w:rPr>
          <w:rFonts w:ascii="Cambria" w:hAnsi="Cambria"/>
          <w:b/>
          <w:color w:val="4F81BC"/>
          <w:spacing w:val="-10"/>
          <w:w w:val="105"/>
          <w:sz w:val="26"/>
        </w:rPr>
        <w:sectPr w:rsidR="00E23040" w:rsidRPr="00833EF8" w:rsidSect="00E23040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299"/>
        </w:sectPr>
      </w:pPr>
    </w:p>
    <w:p w:rsidR="00DE5C09" w:rsidRPr="00833EF8" w:rsidRDefault="00DE5C09" w:rsidP="00DE5C09">
      <w:pPr>
        <w:spacing w:line="276" w:lineRule="auto"/>
        <w:ind w:right="504"/>
        <w:contextualSpacing/>
        <w:rPr>
          <w:rFonts w:ascii="Cambria" w:hAnsi="Cambria"/>
          <w:b/>
          <w:color w:val="4F81BC"/>
          <w:w w:val="105"/>
          <w:sz w:val="26"/>
        </w:rPr>
      </w:pPr>
      <w:r w:rsidRPr="00833EF8">
        <w:rPr>
          <w:rFonts w:ascii="Cambria" w:hAnsi="Cambria"/>
          <w:b/>
          <w:color w:val="4F81BC"/>
          <w:spacing w:val="-10"/>
          <w:w w:val="105"/>
          <w:sz w:val="26"/>
        </w:rPr>
        <w:lastRenderedPageBreak/>
        <w:t xml:space="preserve">Students must choose from </w:t>
      </w:r>
      <w:r w:rsidR="005A4866" w:rsidRPr="00833EF8">
        <w:rPr>
          <w:rFonts w:ascii="Cambria" w:hAnsi="Cambria"/>
          <w:b/>
          <w:color w:val="4F81BC"/>
          <w:spacing w:val="-10"/>
          <w:w w:val="105"/>
          <w:sz w:val="26"/>
        </w:rPr>
        <w:t xml:space="preserve">each of </w:t>
      </w:r>
      <w:r w:rsidRPr="00833EF8">
        <w:rPr>
          <w:rFonts w:ascii="Cambria" w:hAnsi="Cambria"/>
          <w:b/>
          <w:color w:val="4F81BC"/>
          <w:spacing w:val="-6"/>
          <w:w w:val="105"/>
          <w:sz w:val="26"/>
        </w:rPr>
        <w:t xml:space="preserve">the following 6 </w:t>
      </w:r>
      <w:r w:rsidRPr="00833EF8">
        <w:rPr>
          <w:rFonts w:ascii="Cambria" w:hAnsi="Cambria"/>
          <w:b/>
          <w:color w:val="4F81BC"/>
          <w:w w:val="105"/>
          <w:sz w:val="26"/>
        </w:rPr>
        <w:t>categories:</w:t>
      </w:r>
    </w:p>
    <w:p w:rsidR="00E23040" w:rsidRPr="00833EF8" w:rsidRDefault="00E23040" w:rsidP="009E7100">
      <w:pPr>
        <w:spacing w:line="276" w:lineRule="auto"/>
        <w:contextualSpacing/>
        <w:rPr>
          <w:b/>
          <w:color w:val="000000"/>
          <w:spacing w:val="6"/>
          <w:sz w:val="20"/>
        </w:rPr>
        <w:sectPr w:rsidR="00E23040" w:rsidRPr="00833EF8" w:rsidSect="002D010A">
          <w:type w:val="continuous"/>
          <w:pgSz w:w="12240" w:h="15840"/>
          <w:pgMar w:top="720" w:right="720" w:bottom="720" w:left="720" w:header="720" w:footer="720" w:gutter="0"/>
          <w:cols w:space="0"/>
          <w:docGrid w:linePitch="299"/>
        </w:sectPr>
      </w:pPr>
    </w:p>
    <w:p w:rsidR="00DE5C09" w:rsidRPr="00833EF8" w:rsidRDefault="00DE5C09" w:rsidP="00DE5C09">
      <w:pPr>
        <w:spacing w:line="276" w:lineRule="auto"/>
        <w:ind w:left="360"/>
        <w:contextualSpacing/>
        <w:rPr>
          <w:b/>
          <w:color w:val="000000"/>
          <w:spacing w:val="6"/>
          <w:sz w:val="20"/>
        </w:rPr>
      </w:pPr>
      <w:r w:rsidRPr="00833EF8">
        <w:rPr>
          <w:b/>
          <w:color w:val="000000"/>
          <w:spacing w:val="6"/>
          <w:sz w:val="20"/>
        </w:rPr>
        <w:lastRenderedPageBreak/>
        <w:t>2. British Literature (Choose 3):</w:t>
      </w:r>
    </w:p>
    <w:p w:rsidR="00DE5C09" w:rsidRPr="00833EF8" w:rsidRDefault="00DE5C09" w:rsidP="00DE5C09">
      <w:pPr>
        <w:pStyle w:val="ListParagraph"/>
        <w:tabs>
          <w:tab w:val="decimal" w:pos="360"/>
          <w:tab w:val="left" w:pos="990"/>
          <w:tab w:val="decimal" w:pos="1440"/>
        </w:tabs>
        <w:spacing w:line="276" w:lineRule="auto"/>
        <w:rPr>
          <w:color w:val="000000"/>
          <w:spacing w:val="4"/>
          <w:sz w:val="20"/>
        </w:rPr>
        <w:sectPr w:rsidR="00DE5C09" w:rsidRPr="00833EF8" w:rsidSect="00E23040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299"/>
        </w:sectPr>
      </w:pPr>
    </w:p>
    <w:p w:rsidR="004B5533" w:rsidRPr="00833EF8" w:rsidRDefault="004B5533" w:rsidP="00DE5C09">
      <w:pPr>
        <w:pStyle w:val="ListParagraph"/>
        <w:numPr>
          <w:ilvl w:val="0"/>
          <w:numId w:val="6"/>
        </w:numPr>
        <w:tabs>
          <w:tab w:val="decimal" w:pos="360"/>
          <w:tab w:val="decimal" w:pos="990"/>
          <w:tab w:val="decimal" w:pos="1440"/>
        </w:tabs>
        <w:spacing w:line="276" w:lineRule="auto"/>
        <w:ind w:hanging="810"/>
        <w:rPr>
          <w:color w:val="000000"/>
          <w:spacing w:val="5"/>
          <w:sz w:val="20"/>
        </w:rPr>
      </w:pPr>
      <w:r w:rsidRPr="00833EF8">
        <w:rPr>
          <w:color w:val="000000"/>
          <w:spacing w:val="5"/>
          <w:sz w:val="20"/>
        </w:rPr>
        <w:lastRenderedPageBreak/>
        <w:t>A Tale of Two Cities – Dickens</w:t>
      </w:r>
    </w:p>
    <w:p w:rsidR="004B5533" w:rsidRPr="00833EF8" w:rsidRDefault="004B5533" w:rsidP="00DE5C09">
      <w:pPr>
        <w:pStyle w:val="ListParagraph"/>
        <w:numPr>
          <w:ilvl w:val="0"/>
          <w:numId w:val="6"/>
        </w:numPr>
        <w:tabs>
          <w:tab w:val="decimal" w:pos="360"/>
          <w:tab w:val="decimal" w:pos="990"/>
          <w:tab w:val="decimal" w:pos="1440"/>
        </w:tabs>
        <w:spacing w:line="276" w:lineRule="auto"/>
        <w:ind w:hanging="810"/>
        <w:rPr>
          <w:color w:val="000000"/>
          <w:spacing w:val="8"/>
          <w:sz w:val="20"/>
        </w:rPr>
      </w:pPr>
      <w:r w:rsidRPr="00833EF8">
        <w:rPr>
          <w:color w:val="000000"/>
          <w:spacing w:val="8"/>
          <w:sz w:val="20"/>
        </w:rPr>
        <w:t>Alice in Wonderland – Carroll</w:t>
      </w:r>
    </w:p>
    <w:p w:rsidR="004B5533" w:rsidRPr="00833EF8" w:rsidRDefault="004B5533" w:rsidP="00DE5C09">
      <w:pPr>
        <w:pStyle w:val="ListParagraph"/>
        <w:numPr>
          <w:ilvl w:val="0"/>
          <w:numId w:val="6"/>
        </w:numPr>
        <w:tabs>
          <w:tab w:val="decimal" w:pos="360"/>
          <w:tab w:val="decimal" w:pos="990"/>
        </w:tabs>
        <w:spacing w:line="276" w:lineRule="auto"/>
        <w:ind w:right="432" w:hanging="810"/>
        <w:rPr>
          <w:color w:val="000000"/>
          <w:spacing w:val="-6"/>
          <w:sz w:val="20"/>
        </w:rPr>
      </w:pPr>
      <w:r w:rsidRPr="00833EF8">
        <w:rPr>
          <w:color w:val="000000"/>
          <w:spacing w:val="-6"/>
          <w:sz w:val="20"/>
        </w:rPr>
        <w:t xml:space="preserve">And Then There Were None – </w:t>
      </w:r>
      <w:r w:rsidRPr="00833EF8">
        <w:rPr>
          <w:color w:val="000000"/>
          <w:sz w:val="20"/>
        </w:rPr>
        <w:t>Christie</w:t>
      </w:r>
    </w:p>
    <w:p w:rsidR="004B5533" w:rsidRPr="00833EF8" w:rsidRDefault="004B5533" w:rsidP="00DE5C09">
      <w:pPr>
        <w:pStyle w:val="ListParagraph"/>
        <w:numPr>
          <w:ilvl w:val="0"/>
          <w:numId w:val="6"/>
        </w:numPr>
        <w:tabs>
          <w:tab w:val="decimal" w:pos="360"/>
          <w:tab w:val="decimal" w:pos="990"/>
        </w:tabs>
        <w:spacing w:line="276" w:lineRule="auto"/>
        <w:ind w:hanging="810"/>
        <w:rPr>
          <w:color w:val="000000"/>
          <w:spacing w:val="6"/>
          <w:sz w:val="20"/>
        </w:rPr>
      </w:pPr>
      <w:r w:rsidRPr="00833EF8">
        <w:rPr>
          <w:color w:val="000000"/>
          <w:spacing w:val="6"/>
          <w:sz w:val="20"/>
        </w:rPr>
        <w:t>Captains Courageous – Kipling</w:t>
      </w:r>
    </w:p>
    <w:p w:rsidR="004B5533" w:rsidRPr="00833EF8" w:rsidRDefault="004B5533" w:rsidP="00DE5C09">
      <w:pPr>
        <w:pStyle w:val="ListParagraph"/>
        <w:numPr>
          <w:ilvl w:val="0"/>
          <w:numId w:val="6"/>
        </w:numPr>
        <w:tabs>
          <w:tab w:val="decimal" w:pos="360"/>
          <w:tab w:val="decimal" w:pos="990"/>
        </w:tabs>
        <w:spacing w:line="276" w:lineRule="auto"/>
        <w:ind w:right="864" w:hanging="810"/>
        <w:rPr>
          <w:color w:val="000000"/>
          <w:spacing w:val="-8"/>
          <w:sz w:val="20"/>
        </w:rPr>
      </w:pPr>
      <w:r w:rsidRPr="00833EF8">
        <w:rPr>
          <w:color w:val="000000"/>
          <w:spacing w:val="-8"/>
          <w:sz w:val="20"/>
        </w:rPr>
        <w:t xml:space="preserve">Dr. Jekyll and Mr. Hyde- </w:t>
      </w:r>
      <w:r w:rsidRPr="00833EF8">
        <w:rPr>
          <w:color w:val="000000"/>
          <w:sz w:val="20"/>
        </w:rPr>
        <w:t>Stevenson</w:t>
      </w:r>
    </w:p>
    <w:p w:rsidR="004B5533" w:rsidRPr="00833EF8" w:rsidRDefault="004B5533" w:rsidP="00DE5C09">
      <w:pPr>
        <w:pStyle w:val="ListParagraph"/>
        <w:numPr>
          <w:ilvl w:val="0"/>
          <w:numId w:val="6"/>
        </w:numPr>
        <w:tabs>
          <w:tab w:val="decimal" w:pos="360"/>
          <w:tab w:val="decimal" w:pos="990"/>
          <w:tab w:val="decimal" w:pos="1440"/>
        </w:tabs>
        <w:spacing w:line="276" w:lineRule="auto"/>
        <w:ind w:hanging="810"/>
        <w:rPr>
          <w:color w:val="000000"/>
          <w:spacing w:val="12"/>
          <w:sz w:val="20"/>
        </w:rPr>
      </w:pPr>
      <w:r w:rsidRPr="00833EF8">
        <w:rPr>
          <w:color w:val="000000"/>
          <w:spacing w:val="12"/>
          <w:sz w:val="20"/>
        </w:rPr>
        <w:t>Frankenstein – Shelley</w:t>
      </w:r>
    </w:p>
    <w:p w:rsidR="004B5533" w:rsidRPr="00833EF8" w:rsidRDefault="004B5533" w:rsidP="00DE5C09">
      <w:pPr>
        <w:pStyle w:val="ListParagraph"/>
        <w:numPr>
          <w:ilvl w:val="0"/>
          <w:numId w:val="6"/>
        </w:numPr>
        <w:tabs>
          <w:tab w:val="decimal" w:pos="360"/>
          <w:tab w:val="decimal" w:pos="990"/>
        </w:tabs>
        <w:spacing w:line="276" w:lineRule="auto"/>
        <w:ind w:right="144" w:hanging="810"/>
        <w:rPr>
          <w:color w:val="000000"/>
          <w:spacing w:val="-6"/>
          <w:sz w:val="16"/>
          <w:szCs w:val="16"/>
        </w:rPr>
      </w:pPr>
      <w:r w:rsidRPr="00833EF8">
        <w:rPr>
          <w:color w:val="000000"/>
          <w:sz w:val="20"/>
        </w:rPr>
        <w:t xml:space="preserve">Horatio </w:t>
      </w:r>
      <w:proofErr w:type="spellStart"/>
      <w:r w:rsidRPr="00833EF8">
        <w:rPr>
          <w:color w:val="000000"/>
          <w:sz w:val="20"/>
        </w:rPr>
        <w:t>Hornblower</w:t>
      </w:r>
      <w:proofErr w:type="spellEnd"/>
      <w:r w:rsidRPr="00833EF8">
        <w:rPr>
          <w:color w:val="000000"/>
          <w:sz w:val="20"/>
        </w:rPr>
        <w:t>—Forester (</w:t>
      </w:r>
      <w:r w:rsidRPr="00833EF8">
        <w:rPr>
          <w:color w:val="000000"/>
          <w:sz w:val="16"/>
          <w:szCs w:val="16"/>
        </w:rPr>
        <w:t>any 1 from the series)</w:t>
      </w:r>
    </w:p>
    <w:p w:rsidR="004B5533" w:rsidRPr="00833EF8" w:rsidRDefault="004B5533" w:rsidP="00DE5C09">
      <w:pPr>
        <w:pStyle w:val="ListParagraph"/>
        <w:numPr>
          <w:ilvl w:val="0"/>
          <w:numId w:val="6"/>
        </w:numPr>
        <w:tabs>
          <w:tab w:val="decimal" w:pos="360"/>
          <w:tab w:val="decimal" w:pos="990"/>
          <w:tab w:val="decimal" w:pos="1440"/>
        </w:tabs>
        <w:spacing w:line="276" w:lineRule="auto"/>
        <w:ind w:hanging="810"/>
        <w:rPr>
          <w:color w:val="000000"/>
          <w:spacing w:val="10"/>
          <w:sz w:val="20"/>
        </w:rPr>
      </w:pPr>
      <w:r w:rsidRPr="00833EF8">
        <w:rPr>
          <w:color w:val="000000"/>
          <w:spacing w:val="10"/>
          <w:sz w:val="20"/>
        </w:rPr>
        <w:t>Jane Eyre – C. Bronte</w:t>
      </w:r>
    </w:p>
    <w:p w:rsidR="004B5533" w:rsidRPr="00833EF8" w:rsidRDefault="004B5533" w:rsidP="004F63A1">
      <w:pPr>
        <w:pStyle w:val="ListParagraph"/>
        <w:numPr>
          <w:ilvl w:val="0"/>
          <w:numId w:val="6"/>
        </w:numPr>
        <w:tabs>
          <w:tab w:val="decimal" w:pos="360"/>
          <w:tab w:val="decimal" w:pos="990"/>
        </w:tabs>
        <w:spacing w:line="276" w:lineRule="auto"/>
        <w:ind w:hanging="810"/>
        <w:rPr>
          <w:color w:val="000000"/>
          <w:spacing w:val="8"/>
          <w:sz w:val="20"/>
        </w:rPr>
      </w:pPr>
      <w:r w:rsidRPr="00833EF8">
        <w:rPr>
          <w:color w:val="000000"/>
          <w:spacing w:val="8"/>
          <w:sz w:val="20"/>
        </w:rPr>
        <w:t>Just So Stories—Kipling</w:t>
      </w:r>
    </w:p>
    <w:p w:rsidR="004B5533" w:rsidRPr="00833EF8" w:rsidRDefault="004B5533" w:rsidP="00DE5C09">
      <w:pPr>
        <w:pStyle w:val="ListParagraph"/>
        <w:numPr>
          <w:ilvl w:val="0"/>
          <w:numId w:val="6"/>
        </w:numPr>
        <w:tabs>
          <w:tab w:val="decimal" w:pos="360"/>
          <w:tab w:val="decimal" w:pos="990"/>
        </w:tabs>
        <w:spacing w:line="276" w:lineRule="auto"/>
        <w:ind w:right="288" w:hanging="810"/>
        <w:rPr>
          <w:color w:val="000000"/>
          <w:spacing w:val="-6"/>
          <w:sz w:val="20"/>
        </w:rPr>
      </w:pPr>
      <w:r w:rsidRPr="00833EF8">
        <w:rPr>
          <w:color w:val="000000"/>
          <w:spacing w:val="-6"/>
          <w:sz w:val="20"/>
        </w:rPr>
        <w:t xml:space="preserve">Murder on the Orient Express – </w:t>
      </w:r>
      <w:r w:rsidRPr="00833EF8">
        <w:rPr>
          <w:color w:val="000000"/>
          <w:sz w:val="20"/>
        </w:rPr>
        <w:t>Christie*</w:t>
      </w:r>
    </w:p>
    <w:p w:rsidR="004B5533" w:rsidRPr="00833EF8" w:rsidRDefault="004B5533" w:rsidP="00DE5C09">
      <w:pPr>
        <w:pStyle w:val="ListParagraph"/>
        <w:numPr>
          <w:ilvl w:val="0"/>
          <w:numId w:val="6"/>
        </w:numPr>
        <w:tabs>
          <w:tab w:val="decimal" w:pos="360"/>
          <w:tab w:val="left" w:pos="990"/>
          <w:tab w:val="decimal" w:pos="1440"/>
        </w:tabs>
        <w:spacing w:line="276" w:lineRule="auto"/>
        <w:ind w:hanging="810"/>
        <w:rPr>
          <w:color w:val="000000"/>
          <w:spacing w:val="6"/>
          <w:sz w:val="20"/>
        </w:rPr>
      </w:pPr>
      <w:r w:rsidRPr="00833EF8">
        <w:rPr>
          <w:color w:val="000000"/>
          <w:spacing w:val="6"/>
          <w:sz w:val="20"/>
        </w:rPr>
        <w:t xml:space="preserve">Oliver Twist – Dickens </w:t>
      </w:r>
    </w:p>
    <w:p w:rsidR="004B5533" w:rsidRPr="00833EF8" w:rsidRDefault="004B5533" w:rsidP="00DE5C09">
      <w:pPr>
        <w:pStyle w:val="ListParagraph"/>
        <w:numPr>
          <w:ilvl w:val="0"/>
          <w:numId w:val="6"/>
        </w:numPr>
        <w:tabs>
          <w:tab w:val="decimal" w:pos="360"/>
          <w:tab w:val="left" w:pos="990"/>
          <w:tab w:val="decimal" w:pos="1440"/>
        </w:tabs>
        <w:spacing w:line="276" w:lineRule="auto"/>
        <w:ind w:hanging="810"/>
        <w:rPr>
          <w:color w:val="000000"/>
          <w:spacing w:val="10"/>
          <w:sz w:val="20"/>
        </w:rPr>
      </w:pPr>
      <w:r w:rsidRPr="00833EF8">
        <w:rPr>
          <w:color w:val="000000"/>
          <w:spacing w:val="10"/>
          <w:sz w:val="20"/>
        </w:rPr>
        <w:t>Persuasions – Austen</w:t>
      </w:r>
    </w:p>
    <w:p w:rsidR="009E7100" w:rsidRPr="00833EF8" w:rsidRDefault="009E7100" w:rsidP="009E7100">
      <w:pPr>
        <w:pStyle w:val="ListParagraph"/>
        <w:tabs>
          <w:tab w:val="decimal" w:pos="360"/>
          <w:tab w:val="left" w:pos="990"/>
          <w:tab w:val="decimal" w:pos="1440"/>
        </w:tabs>
        <w:spacing w:line="276" w:lineRule="auto"/>
        <w:ind w:left="1440"/>
        <w:rPr>
          <w:color w:val="000000"/>
          <w:spacing w:val="10"/>
          <w:sz w:val="20"/>
        </w:rPr>
      </w:pPr>
    </w:p>
    <w:p w:rsidR="004B5533" w:rsidRPr="00833EF8" w:rsidRDefault="004B5533" w:rsidP="00DE5C09">
      <w:pPr>
        <w:pStyle w:val="ListParagraph"/>
        <w:numPr>
          <w:ilvl w:val="0"/>
          <w:numId w:val="6"/>
        </w:numPr>
        <w:tabs>
          <w:tab w:val="decimal" w:pos="360"/>
          <w:tab w:val="decimal" w:pos="990"/>
        </w:tabs>
        <w:spacing w:line="276" w:lineRule="auto"/>
        <w:ind w:hanging="810"/>
        <w:rPr>
          <w:color w:val="000000"/>
          <w:spacing w:val="10"/>
          <w:sz w:val="20"/>
        </w:rPr>
      </w:pPr>
      <w:r w:rsidRPr="00833EF8">
        <w:rPr>
          <w:color w:val="000000"/>
          <w:spacing w:val="10"/>
          <w:sz w:val="20"/>
        </w:rPr>
        <w:lastRenderedPageBreak/>
        <w:t>Peter Pan – Barrie</w:t>
      </w:r>
    </w:p>
    <w:p w:rsidR="004B5533" w:rsidRPr="00833EF8" w:rsidRDefault="004B5533" w:rsidP="00DE5C09">
      <w:pPr>
        <w:pStyle w:val="ListParagraph"/>
        <w:numPr>
          <w:ilvl w:val="0"/>
          <w:numId w:val="6"/>
        </w:numPr>
        <w:tabs>
          <w:tab w:val="decimal" w:pos="360"/>
          <w:tab w:val="left" w:pos="990"/>
          <w:tab w:val="decimal" w:pos="1440"/>
        </w:tabs>
        <w:spacing w:line="276" w:lineRule="auto"/>
        <w:ind w:hanging="810"/>
        <w:rPr>
          <w:color w:val="000000"/>
          <w:spacing w:val="8"/>
          <w:sz w:val="20"/>
        </w:rPr>
      </w:pPr>
      <w:r w:rsidRPr="00833EF8">
        <w:rPr>
          <w:color w:val="000000"/>
          <w:spacing w:val="8"/>
          <w:sz w:val="20"/>
        </w:rPr>
        <w:t>Robinson Crusoe – Defoe</w:t>
      </w:r>
    </w:p>
    <w:p w:rsidR="004B5533" w:rsidRPr="00833EF8" w:rsidRDefault="004B5533" w:rsidP="00DE5C09">
      <w:pPr>
        <w:pStyle w:val="ListParagraph"/>
        <w:numPr>
          <w:ilvl w:val="0"/>
          <w:numId w:val="6"/>
        </w:numPr>
        <w:tabs>
          <w:tab w:val="decimal" w:pos="360"/>
          <w:tab w:val="left" w:pos="990"/>
          <w:tab w:val="decimal" w:pos="1440"/>
        </w:tabs>
        <w:spacing w:line="276" w:lineRule="auto"/>
        <w:ind w:hanging="810"/>
        <w:rPr>
          <w:color w:val="000000"/>
          <w:spacing w:val="5"/>
          <w:sz w:val="20"/>
        </w:rPr>
      </w:pPr>
      <w:r w:rsidRPr="00833EF8">
        <w:rPr>
          <w:color w:val="000000"/>
          <w:spacing w:val="5"/>
          <w:sz w:val="20"/>
        </w:rPr>
        <w:t>Sense and Sensibility – Austen</w:t>
      </w:r>
    </w:p>
    <w:p w:rsidR="004B5533" w:rsidRPr="00833EF8" w:rsidRDefault="004B5533" w:rsidP="00DE5C09">
      <w:pPr>
        <w:pStyle w:val="ListParagraph"/>
        <w:numPr>
          <w:ilvl w:val="0"/>
          <w:numId w:val="6"/>
        </w:numPr>
        <w:tabs>
          <w:tab w:val="decimal" w:pos="360"/>
          <w:tab w:val="decimal" w:pos="990"/>
        </w:tabs>
        <w:spacing w:line="276" w:lineRule="auto"/>
        <w:ind w:hanging="810"/>
        <w:rPr>
          <w:b/>
          <w:color w:val="000000"/>
          <w:spacing w:val="10"/>
          <w:sz w:val="20"/>
        </w:rPr>
      </w:pPr>
      <w:r w:rsidRPr="00833EF8">
        <w:rPr>
          <w:color w:val="000000"/>
          <w:spacing w:val="10"/>
          <w:sz w:val="20"/>
        </w:rPr>
        <w:t xml:space="preserve">Tarzan of the Apes—Burroughs </w:t>
      </w:r>
      <w:r w:rsidRPr="00833EF8">
        <w:rPr>
          <w:b/>
          <w:color w:val="000000"/>
          <w:spacing w:val="10"/>
          <w:sz w:val="20"/>
        </w:rPr>
        <w:t xml:space="preserve">    </w:t>
      </w:r>
    </w:p>
    <w:p w:rsidR="004B5533" w:rsidRPr="00833EF8" w:rsidRDefault="004B5533" w:rsidP="00DE5C09">
      <w:pPr>
        <w:pStyle w:val="ListParagraph"/>
        <w:numPr>
          <w:ilvl w:val="0"/>
          <w:numId w:val="6"/>
        </w:numPr>
        <w:tabs>
          <w:tab w:val="decimal" w:pos="360"/>
          <w:tab w:val="decimal" w:pos="990"/>
        </w:tabs>
        <w:spacing w:line="276" w:lineRule="auto"/>
        <w:ind w:hanging="810"/>
        <w:rPr>
          <w:color w:val="000000"/>
          <w:spacing w:val="12"/>
          <w:sz w:val="20"/>
        </w:rPr>
      </w:pPr>
      <w:r w:rsidRPr="00833EF8">
        <w:rPr>
          <w:color w:val="000000"/>
          <w:spacing w:val="12"/>
          <w:sz w:val="20"/>
        </w:rPr>
        <w:t>The Hobbit – Tolkien*</w:t>
      </w:r>
    </w:p>
    <w:p w:rsidR="004B5533" w:rsidRPr="00833EF8" w:rsidRDefault="004B5533" w:rsidP="00DE5C09">
      <w:pPr>
        <w:pStyle w:val="ListParagraph"/>
        <w:numPr>
          <w:ilvl w:val="0"/>
          <w:numId w:val="6"/>
        </w:numPr>
        <w:tabs>
          <w:tab w:val="decimal" w:pos="360"/>
          <w:tab w:val="decimal" w:pos="990"/>
        </w:tabs>
        <w:spacing w:line="276" w:lineRule="auto"/>
        <w:ind w:hanging="810"/>
        <w:rPr>
          <w:color w:val="000000"/>
          <w:spacing w:val="-1"/>
          <w:sz w:val="20"/>
        </w:rPr>
      </w:pPr>
      <w:r w:rsidRPr="00833EF8">
        <w:rPr>
          <w:color w:val="000000"/>
          <w:spacing w:val="-1"/>
          <w:sz w:val="20"/>
        </w:rPr>
        <w:t>The Hound of Baskervilles – Doyle</w:t>
      </w:r>
    </w:p>
    <w:p w:rsidR="004B5533" w:rsidRPr="00833EF8" w:rsidRDefault="004B5533" w:rsidP="00DE5C09">
      <w:pPr>
        <w:pStyle w:val="ListParagraph"/>
        <w:numPr>
          <w:ilvl w:val="0"/>
          <w:numId w:val="6"/>
        </w:numPr>
        <w:tabs>
          <w:tab w:val="decimal" w:pos="360"/>
          <w:tab w:val="decimal" w:pos="990"/>
        </w:tabs>
        <w:spacing w:line="276" w:lineRule="auto"/>
        <w:ind w:hanging="810"/>
        <w:rPr>
          <w:color w:val="000000"/>
          <w:spacing w:val="8"/>
          <w:sz w:val="20"/>
        </w:rPr>
      </w:pPr>
      <w:r w:rsidRPr="00833EF8">
        <w:rPr>
          <w:color w:val="000000"/>
          <w:spacing w:val="8"/>
          <w:sz w:val="20"/>
        </w:rPr>
        <w:t>The Jungle Books – Kipling</w:t>
      </w:r>
    </w:p>
    <w:p w:rsidR="004B5533" w:rsidRPr="00833EF8" w:rsidRDefault="004B5533" w:rsidP="00DE5C09">
      <w:pPr>
        <w:pStyle w:val="ListParagraph"/>
        <w:numPr>
          <w:ilvl w:val="0"/>
          <w:numId w:val="6"/>
        </w:numPr>
        <w:tabs>
          <w:tab w:val="decimal" w:pos="360"/>
          <w:tab w:val="decimal" w:pos="990"/>
        </w:tabs>
        <w:spacing w:line="276" w:lineRule="auto"/>
        <w:ind w:right="144" w:hanging="810"/>
        <w:rPr>
          <w:color w:val="000000"/>
          <w:spacing w:val="-6"/>
          <w:sz w:val="20"/>
        </w:rPr>
      </w:pPr>
      <w:r w:rsidRPr="00833EF8">
        <w:rPr>
          <w:color w:val="000000"/>
          <w:spacing w:val="-6"/>
          <w:sz w:val="20"/>
        </w:rPr>
        <w:t xml:space="preserve">The Lord of the Rings – Tolkien (3 </w:t>
      </w:r>
      <w:r w:rsidRPr="00833EF8">
        <w:rPr>
          <w:color w:val="000000"/>
          <w:sz w:val="20"/>
        </w:rPr>
        <w:t>volumes)</w:t>
      </w:r>
    </w:p>
    <w:p w:rsidR="004B5533" w:rsidRPr="00833EF8" w:rsidRDefault="004B5533" w:rsidP="00E23040">
      <w:pPr>
        <w:pStyle w:val="ListParagraph"/>
        <w:numPr>
          <w:ilvl w:val="0"/>
          <w:numId w:val="6"/>
        </w:numPr>
        <w:tabs>
          <w:tab w:val="decimal" w:pos="360"/>
          <w:tab w:val="left" w:pos="990"/>
          <w:tab w:val="decimal" w:pos="1440"/>
        </w:tabs>
        <w:spacing w:line="276" w:lineRule="auto"/>
        <w:ind w:hanging="810"/>
        <w:rPr>
          <w:color w:val="000000"/>
          <w:spacing w:val="4"/>
          <w:sz w:val="20"/>
        </w:rPr>
      </w:pPr>
      <w:r w:rsidRPr="00833EF8">
        <w:rPr>
          <w:color w:val="000000"/>
          <w:spacing w:val="4"/>
          <w:sz w:val="20"/>
        </w:rPr>
        <w:t>The Pilgrim’s Progress – Bunyan</w:t>
      </w:r>
    </w:p>
    <w:p w:rsidR="004B5533" w:rsidRPr="00833EF8" w:rsidRDefault="004B5533" w:rsidP="00DE5C09">
      <w:pPr>
        <w:pStyle w:val="ListParagraph"/>
        <w:numPr>
          <w:ilvl w:val="0"/>
          <w:numId w:val="6"/>
        </w:numPr>
        <w:tabs>
          <w:tab w:val="decimal" w:pos="360"/>
          <w:tab w:val="decimal" w:pos="990"/>
        </w:tabs>
        <w:spacing w:line="276" w:lineRule="auto"/>
        <w:ind w:hanging="810"/>
        <w:rPr>
          <w:color w:val="000000"/>
          <w:spacing w:val="8"/>
          <w:sz w:val="20"/>
        </w:rPr>
      </w:pPr>
      <w:r w:rsidRPr="00833EF8">
        <w:rPr>
          <w:color w:val="000000"/>
          <w:spacing w:val="8"/>
          <w:sz w:val="20"/>
        </w:rPr>
        <w:t>Treasure Island – Stevenson</w:t>
      </w:r>
    </w:p>
    <w:p w:rsidR="004B5533" w:rsidRPr="00833EF8" w:rsidRDefault="004B5533" w:rsidP="004B5533">
      <w:pPr>
        <w:pStyle w:val="ListParagraph"/>
        <w:numPr>
          <w:ilvl w:val="0"/>
          <w:numId w:val="6"/>
        </w:numPr>
        <w:tabs>
          <w:tab w:val="decimal" w:pos="360"/>
          <w:tab w:val="decimal" w:pos="990"/>
        </w:tabs>
        <w:spacing w:line="276" w:lineRule="auto"/>
        <w:ind w:right="144" w:hanging="810"/>
        <w:rPr>
          <w:color w:val="000000"/>
          <w:spacing w:val="-6"/>
          <w:sz w:val="20"/>
        </w:rPr>
      </w:pPr>
      <w:proofErr w:type="spellStart"/>
      <w:r w:rsidRPr="00833EF8">
        <w:rPr>
          <w:color w:val="000000"/>
          <w:sz w:val="20"/>
        </w:rPr>
        <w:t>Watership</w:t>
      </w:r>
      <w:proofErr w:type="spellEnd"/>
      <w:r w:rsidRPr="00833EF8">
        <w:rPr>
          <w:color w:val="000000"/>
          <w:sz w:val="20"/>
        </w:rPr>
        <w:t xml:space="preserve"> Down—Adams</w:t>
      </w:r>
    </w:p>
    <w:p w:rsidR="00DE5C09" w:rsidRPr="00833EF8" w:rsidRDefault="00DE5C09" w:rsidP="00DE5C09">
      <w:pPr>
        <w:pStyle w:val="ListParagraph"/>
        <w:tabs>
          <w:tab w:val="decimal" w:pos="360"/>
          <w:tab w:val="decimal" w:pos="990"/>
        </w:tabs>
        <w:spacing w:line="276" w:lineRule="auto"/>
        <w:ind w:left="1080"/>
        <w:rPr>
          <w:b/>
          <w:color w:val="000000"/>
          <w:spacing w:val="10"/>
          <w:sz w:val="20"/>
        </w:rPr>
      </w:pPr>
    </w:p>
    <w:p w:rsidR="009E7100" w:rsidRPr="00833EF8" w:rsidRDefault="009E7100" w:rsidP="00DE5C09">
      <w:pPr>
        <w:pStyle w:val="ListParagraph"/>
        <w:tabs>
          <w:tab w:val="decimal" w:pos="360"/>
          <w:tab w:val="decimal" w:pos="990"/>
        </w:tabs>
        <w:spacing w:line="276" w:lineRule="auto"/>
        <w:ind w:left="1080"/>
        <w:rPr>
          <w:b/>
          <w:color w:val="000000"/>
          <w:spacing w:val="10"/>
          <w:sz w:val="20"/>
        </w:rPr>
        <w:sectPr w:rsidR="009E7100" w:rsidRPr="00833EF8" w:rsidSect="00E23040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299"/>
        </w:sectPr>
      </w:pPr>
    </w:p>
    <w:p w:rsidR="004B5533" w:rsidRPr="00833EF8" w:rsidRDefault="009E7100" w:rsidP="009E7100">
      <w:pPr>
        <w:pStyle w:val="ListParagraph"/>
        <w:numPr>
          <w:ilvl w:val="0"/>
          <w:numId w:val="14"/>
        </w:numPr>
        <w:spacing w:line="276" w:lineRule="auto"/>
        <w:rPr>
          <w:b/>
          <w:color w:val="000000"/>
          <w:w w:val="110"/>
          <w:sz w:val="20"/>
        </w:rPr>
        <w:sectPr w:rsidR="004B5533" w:rsidRPr="00833EF8" w:rsidSect="004B5533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299"/>
        </w:sectPr>
      </w:pPr>
      <w:r w:rsidRPr="00833EF8">
        <w:rPr>
          <w:b/>
          <w:color w:val="000000"/>
          <w:w w:val="110"/>
          <w:sz w:val="20"/>
        </w:rPr>
        <w:lastRenderedPageBreak/>
        <w:t>American Literature (Choose 3):</w:t>
      </w:r>
    </w:p>
    <w:p w:rsidR="004B5533" w:rsidRPr="00833EF8" w:rsidRDefault="004B5533" w:rsidP="009E7100">
      <w:pPr>
        <w:pStyle w:val="ListParagraph"/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rPr>
          <w:color w:val="000000"/>
          <w:spacing w:val="6"/>
          <w:sz w:val="20"/>
        </w:rPr>
      </w:pPr>
      <w:r w:rsidRPr="00833EF8">
        <w:rPr>
          <w:color w:val="000000"/>
          <w:spacing w:val="6"/>
          <w:sz w:val="20"/>
        </w:rPr>
        <w:lastRenderedPageBreak/>
        <w:t>Across Five Aprils—Hunt*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ind w:right="936"/>
        <w:contextualSpacing/>
        <w:rPr>
          <w:color w:val="000000"/>
          <w:spacing w:val="-7"/>
          <w:sz w:val="20"/>
        </w:rPr>
      </w:pPr>
      <w:r w:rsidRPr="00833EF8">
        <w:rPr>
          <w:color w:val="000000"/>
          <w:spacing w:val="-7"/>
          <w:sz w:val="20"/>
        </w:rPr>
        <w:t xml:space="preserve">Anne of Green Gables </w:t>
      </w:r>
      <w:r w:rsidRPr="00833EF8">
        <w:rPr>
          <w:color w:val="000000"/>
          <w:spacing w:val="-7"/>
          <w:w w:val="105"/>
          <w:sz w:val="20"/>
        </w:rPr>
        <w:t>–</w:t>
      </w:r>
      <w:r w:rsidRPr="00833EF8">
        <w:rPr>
          <w:color w:val="000000"/>
          <w:spacing w:val="-7"/>
          <w:sz w:val="20"/>
        </w:rPr>
        <w:t xml:space="preserve"> </w:t>
      </w:r>
      <w:r w:rsidRPr="00833EF8">
        <w:rPr>
          <w:color w:val="000000"/>
          <w:sz w:val="20"/>
        </w:rPr>
        <w:t>Montgomery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8"/>
          <w:sz w:val="20"/>
        </w:rPr>
      </w:pPr>
      <w:r w:rsidRPr="00833EF8">
        <w:rPr>
          <w:color w:val="000000"/>
          <w:spacing w:val="8"/>
          <w:sz w:val="20"/>
        </w:rPr>
        <w:t xml:space="preserve">Fahrenheit 451 </w:t>
      </w:r>
      <w:r w:rsidRPr="00833EF8">
        <w:rPr>
          <w:color w:val="000000"/>
          <w:spacing w:val="8"/>
          <w:w w:val="105"/>
          <w:sz w:val="20"/>
        </w:rPr>
        <w:t>–</w:t>
      </w:r>
      <w:r w:rsidRPr="00833EF8">
        <w:rPr>
          <w:color w:val="000000"/>
          <w:spacing w:val="8"/>
          <w:sz w:val="20"/>
        </w:rPr>
        <w:t xml:space="preserve"> Bradbury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10"/>
          <w:sz w:val="20"/>
        </w:rPr>
      </w:pPr>
      <w:r w:rsidRPr="00833EF8">
        <w:rPr>
          <w:color w:val="000000"/>
          <w:spacing w:val="10"/>
          <w:sz w:val="20"/>
        </w:rPr>
        <w:t>Hans Brinker – Dodge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10"/>
          <w:sz w:val="20"/>
        </w:rPr>
      </w:pPr>
      <w:r w:rsidRPr="00833EF8">
        <w:rPr>
          <w:color w:val="000000"/>
          <w:spacing w:val="10"/>
          <w:sz w:val="20"/>
        </w:rPr>
        <w:t xml:space="preserve">Johnny </w:t>
      </w:r>
      <w:proofErr w:type="spellStart"/>
      <w:r w:rsidRPr="00833EF8">
        <w:rPr>
          <w:color w:val="000000"/>
          <w:spacing w:val="10"/>
          <w:sz w:val="20"/>
        </w:rPr>
        <w:t>Tremain</w:t>
      </w:r>
      <w:proofErr w:type="spellEnd"/>
      <w:r w:rsidRPr="00833EF8">
        <w:rPr>
          <w:color w:val="000000"/>
          <w:spacing w:val="10"/>
          <w:sz w:val="20"/>
        </w:rPr>
        <w:t xml:space="preserve"> </w:t>
      </w:r>
      <w:r w:rsidRPr="00833EF8">
        <w:rPr>
          <w:color w:val="000000"/>
          <w:spacing w:val="10"/>
          <w:w w:val="105"/>
          <w:sz w:val="20"/>
        </w:rPr>
        <w:t>–</w:t>
      </w:r>
      <w:r w:rsidRPr="00833EF8">
        <w:rPr>
          <w:color w:val="000000"/>
          <w:spacing w:val="10"/>
          <w:sz w:val="20"/>
        </w:rPr>
        <w:t xml:space="preserve"> Forbes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10"/>
          <w:sz w:val="20"/>
        </w:rPr>
      </w:pPr>
      <w:r w:rsidRPr="00833EF8">
        <w:rPr>
          <w:color w:val="000000"/>
          <w:spacing w:val="10"/>
          <w:sz w:val="20"/>
        </w:rPr>
        <w:t>Little Women – Alcott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6"/>
          <w:sz w:val="20"/>
        </w:rPr>
      </w:pPr>
      <w:r w:rsidRPr="00833EF8">
        <w:rPr>
          <w:color w:val="000000"/>
          <w:spacing w:val="6"/>
          <w:sz w:val="20"/>
        </w:rPr>
        <w:t>Number the Stars—Lowry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-2"/>
          <w:sz w:val="20"/>
        </w:rPr>
      </w:pPr>
      <w:r w:rsidRPr="00833EF8">
        <w:rPr>
          <w:color w:val="000000"/>
          <w:spacing w:val="-2"/>
          <w:sz w:val="20"/>
        </w:rPr>
        <w:t>Of Plymouth Plantation - Bradford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ind w:right="936"/>
        <w:contextualSpacing/>
        <w:rPr>
          <w:color w:val="000000"/>
          <w:spacing w:val="-7"/>
          <w:sz w:val="20"/>
        </w:rPr>
      </w:pPr>
      <w:r w:rsidRPr="00833EF8">
        <w:rPr>
          <w:color w:val="000000"/>
          <w:sz w:val="20"/>
        </w:rPr>
        <w:t xml:space="preserve">Old Man and the Sea—Hemingway 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14"/>
          <w:sz w:val="20"/>
        </w:rPr>
      </w:pPr>
      <w:r w:rsidRPr="00833EF8">
        <w:rPr>
          <w:color w:val="000000"/>
          <w:spacing w:val="14"/>
          <w:sz w:val="20"/>
        </w:rPr>
        <w:t>Pollyanna – Porter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ind w:right="360"/>
        <w:contextualSpacing/>
        <w:rPr>
          <w:color w:val="000000"/>
          <w:spacing w:val="-7"/>
          <w:sz w:val="20"/>
        </w:rPr>
      </w:pPr>
      <w:r w:rsidRPr="00833EF8">
        <w:rPr>
          <w:color w:val="000000"/>
          <w:spacing w:val="-7"/>
          <w:sz w:val="20"/>
        </w:rPr>
        <w:t xml:space="preserve">Rebecca of Sunnybrook Farm – </w:t>
      </w:r>
      <w:r w:rsidRPr="00833EF8">
        <w:rPr>
          <w:color w:val="000000"/>
          <w:sz w:val="20"/>
        </w:rPr>
        <w:t>Wiggin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10"/>
          <w:sz w:val="20"/>
        </w:rPr>
      </w:pPr>
      <w:r w:rsidRPr="00833EF8">
        <w:rPr>
          <w:color w:val="000000"/>
          <w:spacing w:val="10"/>
          <w:sz w:val="20"/>
        </w:rPr>
        <w:t xml:space="preserve">Robin Hood </w:t>
      </w:r>
      <w:r w:rsidRPr="00833EF8">
        <w:rPr>
          <w:color w:val="000000"/>
          <w:spacing w:val="10"/>
          <w:w w:val="105"/>
          <w:sz w:val="20"/>
        </w:rPr>
        <w:t>–</w:t>
      </w:r>
      <w:r w:rsidRPr="00833EF8">
        <w:rPr>
          <w:color w:val="000000"/>
          <w:spacing w:val="10"/>
          <w:sz w:val="20"/>
        </w:rPr>
        <w:t xml:space="preserve"> Pyle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6"/>
          <w:sz w:val="20"/>
        </w:rPr>
      </w:pPr>
      <w:r w:rsidRPr="00833EF8">
        <w:rPr>
          <w:color w:val="000000"/>
          <w:spacing w:val="6"/>
          <w:sz w:val="20"/>
        </w:rPr>
        <w:t>The Best Short Stories of O. Henry—Henry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8"/>
          <w:sz w:val="20"/>
        </w:rPr>
      </w:pPr>
      <w:r w:rsidRPr="00833EF8">
        <w:rPr>
          <w:color w:val="000000"/>
          <w:spacing w:val="8"/>
          <w:sz w:val="20"/>
        </w:rPr>
        <w:t xml:space="preserve">The Black Stallion </w:t>
      </w:r>
      <w:r w:rsidRPr="00833EF8">
        <w:rPr>
          <w:color w:val="000000"/>
          <w:spacing w:val="8"/>
          <w:w w:val="105"/>
          <w:sz w:val="20"/>
        </w:rPr>
        <w:t>–</w:t>
      </w:r>
      <w:r w:rsidRPr="00833EF8">
        <w:rPr>
          <w:color w:val="000000"/>
          <w:spacing w:val="8"/>
          <w:sz w:val="20"/>
        </w:rPr>
        <w:t xml:space="preserve"> Farley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6"/>
          <w:sz w:val="20"/>
        </w:rPr>
      </w:pPr>
      <w:r w:rsidRPr="00833EF8">
        <w:rPr>
          <w:color w:val="000000"/>
          <w:spacing w:val="6"/>
          <w:sz w:val="20"/>
        </w:rPr>
        <w:lastRenderedPageBreak/>
        <w:t xml:space="preserve">The Book of King Arthur </w:t>
      </w:r>
      <w:r w:rsidRPr="00833EF8">
        <w:rPr>
          <w:color w:val="000000"/>
          <w:spacing w:val="6"/>
          <w:w w:val="105"/>
          <w:sz w:val="20"/>
        </w:rPr>
        <w:t>–</w:t>
      </w:r>
      <w:r w:rsidRPr="00833EF8">
        <w:rPr>
          <w:color w:val="000000"/>
          <w:spacing w:val="6"/>
          <w:sz w:val="20"/>
        </w:rPr>
        <w:t xml:space="preserve"> Pyle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5"/>
          <w:sz w:val="20"/>
        </w:rPr>
      </w:pPr>
      <w:r w:rsidRPr="00833EF8">
        <w:rPr>
          <w:color w:val="000000"/>
          <w:spacing w:val="5"/>
          <w:sz w:val="20"/>
        </w:rPr>
        <w:t>The Call of the Wild – London*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ind w:right="504"/>
        <w:contextualSpacing/>
        <w:rPr>
          <w:color w:val="000000"/>
          <w:spacing w:val="-6"/>
          <w:sz w:val="20"/>
        </w:rPr>
      </w:pPr>
      <w:r w:rsidRPr="00833EF8">
        <w:rPr>
          <w:color w:val="000000"/>
          <w:spacing w:val="-6"/>
          <w:sz w:val="20"/>
        </w:rPr>
        <w:t xml:space="preserve">The House of Seven Gables – </w:t>
      </w:r>
      <w:r w:rsidRPr="00833EF8">
        <w:rPr>
          <w:color w:val="000000"/>
          <w:sz w:val="20"/>
        </w:rPr>
        <w:t>Hawthorne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4"/>
          <w:sz w:val="20"/>
        </w:rPr>
      </w:pPr>
      <w:r w:rsidRPr="00833EF8">
        <w:rPr>
          <w:color w:val="000000"/>
          <w:spacing w:val="4"/>
          <w:sz w:val="20"/>
        </w:rPr>
        <w:t xml:space="preserve">The Little Princess </w:t>
      </w:r>
      <w:r w:rsidRPr="00833EF8">
        <w:rPr>
          <w:color w:val="000000"/>
          <w:spacing w:val="4"/>
          <w:w w:val="105"/>
          <w:sz w:val="20"/>
        </w:rPr>
        <w:t>–</w:t>
      </w:r>
      <w:r w:rsidRPr="00833EF8">
        <w:rPr>
          <w:color w:val="000000"/>
          <w:spacing w:val="4"/>
          <w:sz w:val="20"/>
        </w:rPr>
        <w:t xml:space="preserve"> Burnett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-2"/>
          <w:sz w:val="20"/>
        </w:rPr>
      </w:pPr>
      <w:r w:rsidRPr="00833EF8">
        <w:rPr>
          <w:color w:val="000000"/>
          <w:spacing w:val="-2"/>
          <w:sz w:val="20"/>
        </w:rPr>
        <w:t>The Prince and the Pauper – Twain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-2"/>
          <w:sz w:val="20"/>
        </w:rPr>
      </w:pPr>
      <w:r w:rsidRPr="00833EF8">
        <w:rPr>
          <w:color w:val="000000"/>
          <w:spacing w:val="-2"/>
          <w:sz w:val="20"/>
        </w:rPr>
        <w:t xml:space="preserve">The Red Badge of Courage </w:t>
      </w:r>
      <w:r w:rsidRPr="00833EF8">
        <w:rPr>
          <w:color w:val="000000"/>
          <w:spacing w:val="-2"/>
          <w:w w:val="105"/>
          <w:sz w:val="20"/>
        </w:rPr>
        <w:t>–</w:t>
      </w:r>
      <w:r w:rsidRPr="00833EF8">
        <w:rPr>
          <w:color w:val="000000"/>
          <w:spacing w:val="-2"/>
          <w:sz w:val="20"/>
        </w:rPr>
        <w:t xml:space="preserve"> Crane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10"/>
          <w:sz w:val="20"/>
        </w:rPr>
      </w:pPr>
      <w:r w:rsidRPr="00833EF8">
        <w:rPr>
          <w:color w:val="000000"/>
          <w:spacing w:val="10"/>
          <w:sz w:val="20"/>
        </w:rPr>
        <w:t xml:space="preserve">The Secret Garden </w:t>
      </w:r>
      <w:r w:rsidRPr="00833EF8">
        <w:rPr>
          <w:color w:val="000000"/>
          <w:spacing w:val="10"/>
          <w:w w:val="105"/>
          <w:sz w:val="20"/>
        </w:rPr>
        <w:t>–</w:t>
      </w:r>
      <w:r w:rsidRPr="00833EF8">
        <w:rPr>
          <w:color w:val="000000"/>
          <w:spacing w:val="10"/>
          <w:sz w:val="20"/>
        </w:rPr>
        <w:t xml:space="preserve"> Burnett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8"/>
          <w:sz w:val="20"/>
        </w:rPr>
      </w:pPr>
      <w:r w:rsidRPr="00833EF8">
        <w:rPr>
          <w:color w:val="000000"/>
          <w:spacing w:val="8"/>
          <w:sz w:val="20"/>
        </w:rPr>
        <w:t xml:space="preserve">The Wizard of Oz </w:t>
      </w:r>
      <w:r w:rsidRPr="00833EF8">
        <w:rPr>
          <w:color w:val="000000"/>
          <w:spacing w:val="8"/>
          <w:w w:val="105"/>
          <w:sz w:val="20"/>
        </w:rPr>
        <w:t>–</w:t>
      </w:r>
      <w:r w:rsidRPr="00833EF8">
        <w:rPr>
          <w:color w:val="000000"/>
          <w:spacing w:val="8"/>
          <w:sz w:val="20"/>
        </w:rPr>
        <w:t xml:space="preserve"> Baum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6"/>
          <w:sz w:val="20"/>
        </w:rPr>
      </w:pPr>
      <w:r w:rsidRPr="00833EF8">
        <w:rPr>
          <w:color w:val="000000"/>
          <w:spacing w:val="6"/>
          <w:sz w:val="20"/>
        </w:rPr>
        <w:t xml:space="preserve">To Kill a Mocking Bird </w:t>
      </w:r>
      <w:r w:rsidRPr="00833EF8">
        <w:rPr>
          <w:color w:val="000000"/>
          <w:spacing w:val="6"/>
          <w:w w:val="105"/>
          <w:sz w:val="20"/>
        </w:rPr>
        <w:t>–</w:t>
      </w:r>
      <w:r w:rsidRPr="00833EF8">
        <w:rPr>
          <w:color w:val="000000"/>
          <w:spacing w:val="6"/>
          <w:sz w:val="20"/>
        </w:rPr>
        <w:t xml:space="preserve"> Lee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12"/>
          <w:sz w:val="20"/>
        </w:rPr>
      </w:pPr>
      <w:r w:rsidRPr="00833EF8">
        <w:rPr>
          <w:color w:val="000000"/>
          <w:spacing w:val="12"/>
          <w:sz w:val="20"/>
        </w:rPr>
        <w:t>Tom Sawyer – Twain*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8"/>
          <w:sz w:val="20"/>
        </w:rPr>
      </w:pPr>
      <w:r w:rsidRPr="00833EF8">
        <w:rPr>
          <w:color w:val="000000"/>
          <w:spacing w:val="8"/>
          <w:sz w:val="20"/>
        </w:rPr>
        <w:t>Turn of the Screw - James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6"/>
          <w:sz w:val="20"/>
        </w:rPr>
      </w:pPr>
      <w:r w:rsidRPr="00833EF8">
        <w:rPr>
          <w:color w:val="000000"/>
          <w:spacing w:val="6"/>
          <w:sz w:val="20"/>
        </w:rPr>
        <w:t xml:space="preserve">Twice-Told Tales </w:t>
      </w:r>
      <w:r w:rsidRPr="00833EF8">
        <w:rPr>
          <w:color w:val="000000"/>
          <w:spacing w:val="6"/>
          <w:w w:val="105"/>
          <w:sz w:val="20"/>
        </w:rPr>
        <w:t>–</w:t>
      </w:r>
      <w:r w:rsidRPr="00833EF8">
        <w:rPr>
          <w:color w:val="000000"/>
          <w:spacing w:val="6"/>
          <w:sz w:val="20"/>
        </w:rPr>
        <w:t xml:space="preserve"> Hawthorne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14"/>
          <w:sz w:val="20"/>
        </w:rPr>
      </w:pPr>
      <w:r w:rsidRPr="00833EF8">
        <w:rPr>
          <w:color w:val="000000"/>
          <w:spacing w:val="14"/>
          <w:sz w:val="20"/>
        </w:rPr>
        <w:t>Walden – Thoreau</w:t>
      </w:r>
    </w:p>
    <w:p w:rsidR="004B5533" w:rsidRPr="00833EF8" w:rsidRDefault="004B5533" w:rsidP="00E23040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12"/>
          <w:sz w:val="20"/>
        </w:rPr>
      </w:pPr>
      <w:r w:rsidRPr="00833EF8">
        <w:rPr>
          <w:color w:val="000000"/>
          <w:spacing w:val="12"/>
          <w:sz w:val="20"/>
        </w:rPr>
        <w:t>White Fang – London</w:t>
      </w:r>
    </w:p>
    <w:p w:rsidR="004B5533" w:rsidRPr="00833EF8" w:rsidRDefault="004B5533" w:rsidP="00DE5C09">
      <w:pPr>
        <w:numPr>
          <w:ilvl w:val="0"/>
          <w:numId w:val="11"/>
        </w:numPr>
        <w:tabs>
          <w:tab w:val="decimal" w:pos="360"/>
          <w:tab w:val="left" w:pos="990"/>
        </w:tabs>
        <w:spacing w:line="276" w:lineRule="auto"/>
        <w:contextualSpacing/>
        <w:rPr>
          <w:color w:val="000000"/>
          <w:spacing w:val="10"/>
          <w:sz w:val="20"/>
        </w:rPr>
        <w:sectPr w:rsidR="004B5533" w:rsidRPr="00833EF8" w:rsidSect="004B5533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299"/>
        </w:sectPr>
      </w:pPr>
      <w:proofErr w:type="spellStart"/>
      <w:r w:rsidRPr="00833EF8">
        <w:rPr>
          <w:color w:val="000000"/>
          <w:spacing w:val="10"/>
          <w:sz w:val="20"/>
        </w:rPr>
        <w:lastRenderedPageBreak/>
        <w:t>Wonderbook</w:t>
      </w:r>
      <w:proofErr w:type="spellEnd"/>
      <w:r w:rsidRPr="00833EF8">
        <w:rPr>
          <w:color w:val="000000"/>
          <w:spacing w:val="10"/>
          <w:sz w:val="20"/>
        </w:rPr>
        <w:t xml:space="preserve"> </w:t>
      </w:r>
      <w:r w:rsidRPr="00833EF8">
        <w:rPr>
          <w:color w:val="000000"/>
          <w:spacing w:val="10"/>
          <w:w w:val="105"/>
          <w:sz w:val="20"/>
        </w:rPr>
        <w:t>–</w:t>
      </w:r>
      <w:r w:rsidRPr="00833EF8">
        <w:rPr>
          <w:color w:val="000000"/>
          <w:spacing w:val="10"/>
          <w:sz w:val="20"/>
        </w:rPr>
        <w:t xml:space="preserve"> Hawthorne</w:t>
      </w:r>
    </w:p>
    <w:p w:rsidR="009E7100" w:rsidRPr="00833EF8" w:rsidRDefault="009E7100" w:rsidP="009E7100">
      <w:pPr>
        <w:tabs>
          <w:tab w:val="decimal" w:pos="360"/>
          <w:tab w:val="decimal" w:pos="1152"/>
        </w:tabs>
        <w:spacing w:line="276" w:lineRule="auto"/>
        <w:rPr>
          <w:b/>
          <w:color w:val="000000"/>
          <w:spacing w:val="10"/>
          <w:sz w:val="20"/>
        </w:rPr>
        <w:sectPr w:rsidR="009E7100" w:rsidRPr="00833EF8" w:rsidSect="002D010A">
          <w:type w:val="continuous"/>
          <w:pgSz w:w="12240" w:h="15840"/>
          <w:pgMar w:top="720" w:right="720" w:bottom="720" w:left="720" w:header="720" w:footer="720" w:gutter="0"/>
          <w:cols w:space="0"/>
          <w:docGrid w:linePitch="299"/>
        </w:sectPr>
      </w:pPr>
    </w:p>
    <w:p w:rsidR="009E7100" w:rsidRPr="00833EF8" w:rsidRDefault="009E7100" w:rsidP="009E7100">
      <w:pPr>
        <w:tabs>
          <w:tab w:val="decimal" w:pos="360"/>
          <w:tab w:val="decimal" w:pos="990"/>
        </w:tabs>
        <w:spacing w:line="276" w:lineRule="auto"/>
        <w:rPr>
          <w:color w:val="000000"/>
          <w:spacing w:val="14"/>
          <w:sz w:val="20"/>
        </w:rPr>
        <w:sectPr w:rsidR="009E7100" w:rsidRPr="00833EF8" w:rsidSect="009E7100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299"/>
        </w:sectPr>
      </w:pPr>
    </w:p>
    <w:p w:rsidR="009E7100" w:rsidRPr="00833EF8" w:rsidRDefault="00F832AE" w:rsidP="00F832AE">
      <w:pPr>
        <w:pStyle w:val="ListParagraph"/>
        <w:numPr>
          <w:ilvl w:val="0"/>
          <w:numId w:val="14"/>
        </w:numPr>
        <w:tabs>
          <w:tab w:val="decimal" w:pos="360"/>
          <w:tab w:val="decimal" w:pos="990"/>
        </w:tabs>
        <w:spacing w:line="276" w:lineRule="auto"/>
        <w:rPr>
          <w:b/>
          <w:color w:val="000000"/>
          <w:spacing w:val="14"/>
          <w:sz w:val="20"/>
        </w:rPr>
      </w:pPr>
      <w:r w:rsidRPr="00833EF8">
        <w:rPr>
          <w:b/>
          <w:color w:val="000000"/>
          <w:spacing w:val="14"/>
          <w:sz w:val="20"/>
        </w:rPr>
        <w:lastRenderedPageBreak/>
        <w:t>Shakespeare (Choose 2)</w:t>
      </w:r>
      <w:r w:rsidRPr="00833EF8">
        <w:rPr>
          <w:color w:val="000000"/>
          <w:spacing w:val="14"/>
          <w:sz w:val="20"/>
        </w:rPr>
        <w:t>ⱡ</w:t>
      </w:r>
      <w:r w:rsidRPr="00833EF8">
        <w:rPr>
          <w:b/>
          <w:color w:val="000000"/>
          <w:spacing w:val="14"/>
          <w:sz w:val="20"/>
        </w:rPr>
        <w:t>:</w:t>
      </w:r>
    </w:p>
    <w:p w:rsidR="009E7100" w:rsidRPr="00833EF8" w:rsidRDefault="009E7100" w:rsidP="00F832AE">
      <w:pPr>
        <w:pStyle w:val="ListParagraph"/>
        <w:numPr>
          <w:ilvl w:val="0"/>
          <w:numId w:val="15"/>
        </w:numPr>
        <w:tabs>
          <w:tab w:val="decimal" w:pos="360"/>
          <w:tab w:val="decimal" w:pos="990"/>
        </w:tabs>
        <w:spacing w:line="276" w:lineRule="auto"/>
        <w:rPr>
          <w:color w:val="000000"/>
          <w:spacing w:val="14"/>
          <w:sz w:val="20"/>
        </w:rPr>
      </w:pPr>
      <w:r w:rsidRPr="00833EF8">
        <w:rPr>
          <w:color w:val="000000"/>
          <w:spacing w:val="14"/>
          <w:sz w:val="20"/>
        </w:rPr>
        <w:t>A Midsummer Night’s Dream</w:t>
      </w:r>
    </w:p>
    <w:p w:rsidR="009E7100" w:rsidRPr="00833EF8" w:rsidRDefault="009E7100" w:rsidP="00F832AE">
      <w:pPr>
        <w:pStyle w:val="ListParagraph"/>
        <w:numPr>
          <w:ilvl w:val="0"/>
          <w:numId w:val="15"/>
        </w:numPr>
        <w:tabs>
          <w:tab w:val="decimal" w:pos="360"/>
          <w:tab w:val="decimal" w:pos="990"/>
        </w:tabs>
        <w:spacing w:line="276" w:lineRule="auto"/>
        <w:rPr>
          <w:color w:val="000000"/>
          <w:spacing w:val="14"/>
          <w:sz w:val="20"/>
        </w:rPr>
      </w:pPr>
      <w:r w:rsidRPr="00833EF8">
        <w:rPr>
          <w:color w:val="000000"/>
          <w:spacing w:val="14"/>
          <w:sz w:val="20"/>
        </w:rPr>
        <w:t>Hamlet</w:t>
      </w:r>
    </w:p>
    <w:p w:rsidR="009E7100" w:rsidRPr="00833EF8" w:rsidRDefault="009E7100" w:rsidP="00F832AE">
      <w:pPr>
        <w:pStyle w:val="ListParagraph"/>
        <w:numPr>
          <w:ilvl w:val="0"/>
          <w:numId w:val="15"/>
        </w:numPr>
        <w:tabs>
          <w:tab w:val="decimal" w:pos="360"/>
          <w:tab w:val="decimal" w:pos="990"/>
        </w:tabs>
        <w:spacing w:line="276" w:lineRule="auto"/>
        <w:rPr>
          <w:color w:val="000000"/>
          <w:spacing w:val="14"/>
          <w:sz w:val="20"/>
        </w:rPr>
      </w:pPr>
      <w:r w:rsidRPr="00833EF8">
        <w:rPr>
          <w:color w:val="000000"/>
          <w:spacing w:val="14"/>
          <w:sz w:val="20"/>
        </w:rPr>
        <w:t>Henry V</w:t>
      </w:r>
    </w:p>
    <w:p w:rsidR="009E7100" w:rsidRPr="00833EF8" w:rsidRDefault="009E7100" w:rsidP="00F832AE">
      <w:pPr>
        <w:pStyle w:val="ListParagraph"/>
        <w:numPr>
          <w:ilvl w:val="0"/>
          <w:numId w:val="15"/>
        </w:numPr>
        <w:tabs>
          <w:tab w:val="decimal" w:pos="360"/>
          <w:tab w:val="decimal" w:pos="990"/>
        </w:tabs>
        <w:spacing w:line="276" w:lineRule="auto"/>
        <w:rPr>
          <w:color w:val="000000"/>
          <w:spacing w:val="14"/>
          <w:sz w:val="20"/>
        </w:rPr>
      </w:pPr>
      <w:r w:rsidRPr="00833EF8">
        <w:rPr>
          <w:color w:val="000000"/>
          <w:spacing w:val="14"/>
          <w:sz w:val="20"/>
        </w:rPr>
        <w:t>Julius Caesar</w:t>
      </w:r>
    </w:p>
    <w:p w:rsidR="009E7100" w:rsidRPr="00833EF8" w:rsidRDefault="009E7100" w:rsidP="00F832AE">
      <w:pPr>
        <w:pStyle w:val="ListParagraph"/>
        <w:numPr>
          <w:ilvl w:val="0"/>
          <w:numId w:val="15"/>
        </w:numPr>
        <w:tabs>
          <w:tab w:val="decimal" w:pos="360"/>
          <w:tab w:val="decimal" w:pos="990"/>
        </w:tabs>
        <w:spacing w:line="276" w:lineRule="auto"/>
        <w:rPr>
          <w:color w:val="000000"/>
          <w:spacing w:val="12"/>
          <w:sz w:val="20"/>
        </w:rPr>
      </w:pPr>
      <w:r w:rsidRPr="00833EF8">
        <w:rPr>
          <w:color w:val="000000"/>
          <w:spacing w:val="12"/>
          <w:sz w:val="20"/>
        </w:rPr>
        <w:t>Merchant of Venice</w:t>
      </w:r>
    </w:p>
    <w:p w:rsidR="009E7100" w:rsidRPr="00833EF8" w:rsidRDefault="009E7100" w:rsidP="00F832AE">
      <w:pPr>
        <w:pStyle w:val="ListParagraph"/>
        <w:numPr>
          <w:ilvl w:val="0"/>
          <w:numId w:val="15"/>
        </w:numPr>
        <w:tabs>
          <w:tab w:val="decimal" w:pos="360"/>
          <w:tab w:val="decimal" w:pos="990"/>
        </w:tabs>
        <w:spacing w:line="276" w:lineRule="auto"/>
        <w:rPr>
          <w:color w:val="000000"/>
          <w:spacing w:val="14"/>
          <w:sz w:val="20"/>
        </w:rPr>
      </w:pPr>
      <w:r w:rsidRPr="00833EF8">
        <w:rPr>
          <w:color w:val="000000"/>
          <w:spacing w:val="14"/>
          <w:sz w:val="20"/>
        </w:rPr>
        <w:t>Much Ado About Nothing</w:t>
      </w:r>
    </w:p>
    <w:p w:rsidR="009E7100" w:rsidRPr="00833EF8" w:rsidRDefault="009E7100" w:rsidP="00F832AE">
      <w:pPr>
        <w:pStyle w:val="ListParagraph"/>
        <w:numPr>
          <w:ilvl w:val="0"/>
          <w:numId w:val="15"/>
        </w:numPr>
        <w:tabs>
          <w:tab w:val="decimal" w:pos="360"/>
          <w:tab w:val="decimal" w:pos="990"/>
        </w:tabs>
        <w:spacing w:line="276" w:lineRule="auto"/>
        <w:rPr>
          <w:color w:val="000000"/>
          <w:spacing w:val="12"/>
          <w:sz w:val="20"/>
        </w:rPr>
      </w:pPr>
      <w:r w:rsidRPr="00833EF8">
        <w:rPr>
          <w:color w:val="000000"/>
          <w:spacing w:val="12"/>
          <w:sz w:val="20"/>
        </w:rPr>
        <w:t>Romeo and Juliet</w:t>
      </w:r>
    </w:p>
    <w:p w:rsidR="009E7100" w:rsidRPr="00833EF8" w:rsidRDefault="009E7100" w:rsidP="00F832AE">
      <w:pPr>
        <w:pStyle w:val="ListParagraph"/>
        <w:numPr>
          <w:ilvl w:val="0"/>
          <w:numId w:val="15"/>
        </w:numPr>
        <w:tabs>
          <w:tab w:val="decimal" w:pos="360"/>
          <w:tab w:val="decimal" w:pos="990"/>
        </w:tabs>
        <w:spacing w:line="276" w:lineRule="auto"/>
        <w:rPr>
          <w:color w:val="000000"/>
          <w:spacing w:val="10"/>
          <w:sz w:val="20"/>
        </w:rPr>
      </w:pPr>
      <w:r w:rsidRPr="00833EF8">
        <w:rPr>
          <w:color w:val="000000"/>
          <w:spacing w:val="10"/>
          <w:sz w:val="20"/>
        </w:rPr>
        <w:t>Taming of the Shrew</w:t>
      </w:r>
    </w:p>
    <w:p w:rsidR="009E7100" w:rsidRPr="00833EF8" w:rsidRDefault="009E7100" w:rsidP="00F832AE">
      <w:pPr>
        <w:pStyle w:val="ListParagraph"/>
        <w:numPr>
          <w:ilvl w:val="0"/>
          <w:numId w:val="15"/>
        </w:numPr>
        <w:tabs>
          <w:tab w:val="decimal" w:pos="360"/>
          <w:tab w:val="decimal" w:pos="990"/>
        </w:tabs>
        <w:spacing w:line="276" w:lineRule="auto"/>
        <w:rPr>
          <w:color w:val="000000"/>
          <w:spacing w:val="16"/>
          <w:sz w:val="20"/>
        </w:rPr>
      </w:pPr>
      <w:r w:rsidRPr="00833EF8">
        <w:rPr>
          <w:color w:val="000000"/>
          <w:spacing w:val="16"/>
          <w:sz w:val="20"/>
        </w:rPr>
        <w:t>Twelfth Night</w:t>
      </w:r>
    </w:p>
    <w:p w:rsidR="009E7100" w:rsidRPr="00833EF8" w:rsidRDefault="009E7100" w:rsidP="009E7100">
      <w:pPr>
        <w:spacing w:line="276" w:lineRule="auto"/>
        <w:contextualSpacing/>
        <w:rPr>
          <w:b/>
          <w:color w:val="000000"/>
          <w:spacing w:val="6"/>
          <w:sz w:val="20"/>
        </w:rPr>
      </w:pPr>
      <w:r w:rsidRPr="00833EF8">
        <w:rPr>
          <w:b/>
          <w:color w:val="000000"/>
          <w:spacing w:val="6"/>
          <w:sz w:val="20"/>
        </w:rPr>
        <w:t xml:space="preserve">     </w:t>
      </w:r>
    </w:p>
    <w:p w:rsidR="009E7100" w:rsidRPr="00833EF8" w:rsidRDefault="009E7100" w:rsidP="009E7100">
      <w:pPr>
        <w:spacing w:line="276" w:lineRule="auto"/>
        <w:contextualSpacing/>
        <w:rPr>
          <w:b/>
          <w:color w:val="000000"/>
          <w:spacing w:val="6"/>
          <w:sz w:val="20"/>
        </w:rPr>
      </w:pPr>
    </w:p>
    <w:p w:rsidR="009E7100" w:rsidRPr="00833EF8" w:rsidRDefault="009E7100" w:rsidP="009E7100">
      <w:pPr>
        <w:spacing w:line="276" w:lineRule="auto"/>
        <w:contextualSpacing/>
        <w:rPr>
          <w:b/>
          <w:color w:val="000000"/>
          <w:spacing w:val="6"/>
          <w:sz w:val="20"/>
        </w:rPr>
      </w:pPr>
    </w:p>
    <w:p w:rsidR="009E7100" w:rsidRPr="00833EF8" w:rsidRDefault="009E7100" w:rsidP="009E7100">
      <w:pPr>
        <w:spacing w:line="276" w:lineRule="auto"/>
        <w:contextualSpacing/>
        <w:rPr>
          <w:b/>
          <w:color w:val="000000"/>
          <w:spacing w:val="6"/>
          <w:sz w:val="20"/>
        </w:rPr>
      </w:pPr>
      <w:r w:rsidRPr="00833EF8">
        <w:rPr>
          <w:b/>
          <w:color w:val="000000"/>
          <w:spacing w:val="6"/>
          <w:sz w:val="20"/>
        </w:rPr>
        <w:lastRenderedPageBreak/>
        <w:t xml:space="preserve"> 4. World Literature (Choose 2):</w:t>
      </w:r>
      <w:r w:rsidRPr="00833EF8">
        <w:rPr>
          <w:b/>
          <w:color w:val="000000"/>
          <w:spacing w:val="6"/>
          <w:sz w:val="20"/>
        </w:rPr>
        <w:tab/>
      </w:r>
      <w:r w:rsidRPr="00833EF8">
        <w:rPr>
          <w:b/>
          <w:color w:val="000000"/>
          <w:spacing w:val="6"/>
          <w:sz w:val="20"/>
        </w:rPr>
        <w:tab/>
      </w:r>
      <w:r w:rsidRPr="00833EF8">
        <w:rPr>
          <w:b/>
          <w:color w:val="000000"/>
          <w:spacing w:val="6"/>
          <w:sz w:val="20"/>
        </w:rPr>
        <w:tab/>
      </w:r>
      <w:r w:rsidRPr="00833EF8">
        <w:rPr>
          <w:b/>
          <w:color w:val="000000"/>
          <w:spacing w:val="6"/>
          <w:sz w:val="20"/>
        </w:rPr>
        <w:tab/>
      </w:r>
    </w:p>
    <w:p w:rsidR="009E7100" w:rsidRPr="00833EF8" w:rsidRDefault="009E7100" w:rsidP="009E7100">
      <w:pPr>
        <w:numPr>
          <w:ilvl w:val="0"/>
          <w:numId w:val="10"/>
        </w:numPr>
        <w:tabs>
          <w:tab w:val="decimal" w:pos="72"/>
          <w:tab w:val="decimal" w:pos="990"/>
        </w:tabs>
        <w:spacing w:line="276" w:lineRule="auto"/>
        <w:ind w:hanging="882"/>
        <w:contextualSpacing/>
        <w:rPr>
          <w:color w:val="000000"/>
          <w:spacing w:val="3"/>
          <w:sz w:val="20"/>
        </w:rPr>
      </w:pPr>
      <w:r w:rsidRPr="00833EF8">
        <w:rPr>
          <w:color w:val="000000"/>
          <w:spacing w:val="3"/>
          <w:sz w:val="20"/>
        </w:rPr>
        <w:t>20,000 Leagues Under the Sea—Verne</w:t>
      </w:r>
    </w:p>
    <w:p w:rsidR="009E7100" w:rsidRPr="00833EF8" w:rsidRDefault="009E7100" w:rsidP="009E7100">
      <w:pPr>
        <w:numPr>
          <w:ilvl w:val="0"/>
          <w:numId w:val="10"/>
        </w:numPr>
        <w:tabs>
          <w:tab w:val="decimal" w:pos="72"/>
          <w:tab w:val="decimal" w:pos="990"/>
        </w:tabs>
        <w:spacing w:line="276" w:lineRule="auto"/>
        <w:ind w:hanging="882"/>
        <w:contextualSpacing/>
        <w:rPr>
          <w:color w:val="000000"/>
          <w:spacing w:val="3"/>
          <w:sz w:val="20"/>
        </w:rPr>
      </w:pPr>
      <w:r w:rsidRPr="00833EF8">
        <w:rPr>
          <w:color w:val="000000"/>
          <w:spacing w:val="3"/>
          <w:sz w:val="20"/>
        </w:rPr>
        <w:t>Aesop’s Fables—Aesop</w:t>
      </w:r>
    </w:p>
    <w:p w:rsidR="009E7100" w:rsidRPr="00833EF8" w:rsidRDefault="009E7100" w:rsidP="009E7100">
      <w:pPr>
        <w:numPr>
          <w:ilvl w:val="0"/>
          <w:numId w:val="10"/>
        </w:numPr>
        <w:tabs>
          <w:tab w:val="decimal" w:pos="72"/>
          <w:tab w:val="decimal" w:pos="990"/>
        </w:tabs>
        <w:spacing w:line="276" w:lineRule="auto"/>
        <w:ind w:right="288" w:hanging="882"/>
        <w:contextualSpacing/>
        <w:rPr>
          <w:color w:val="000000"/>
          <w:spacing w:val="-6"/>
          <w:sz w:val="20"/>
        </w:rPr>
      </w:pPr>
      <w:r w:rsidRPr="00833EF8">
        <w:rPr>
          <w:color w:val="000000"/>
          <w:spacing w:val="-6"/>
          <w:sz w:val="20"/>
        </w:rPr>
        <w:t xml:space="preserve">Around the World in 80 Days – </w:t>
      </w:r>
      <w:r w:rsidRPr="00833EF8">
        <w:rPr>
          <w:color w:val="000000"/>
          <w:sz w:val="20"/>
        </w:rPr>
        <w:t>Verne</w:t>
      </w:r>
    </w:p>
    <w:p w:rsidR="009E7100" w:rsidRPr="00833EF8" w:rsidRDefault="009E7100" w:rsidP="009E7100">
      <w:pPr>
        <w:numPr>
          <w:ilvl w:val="0"/>
          <w:numId w:val="10"/>
        </w:numPr>
        <w:tabs>
          <w:tab w:val="decimal" w:pos="72"/>
          <w:tab w:val="decimal" w:pos="990"/>
        </w:tabs>
        <w:spacing w:line="276" w:lineRule="auto"/>
        <w:ind w:hanging="882"/>
        <w:contextualSpacing/>
        <w:rPr>
          <w:color w:val="000000"/>
          <w:spacing w:val="8"/>
          <w:sz w:val="20"/>
        </w:rPr>
      </w:pPr>
      <w:r w:rsidRPr="00833EF8">
        <w:rPr>
          <w:color w:val="000000"/>
          <w:spacing w:val="8"/>
          <w:sz w:val="20"/>
        </w:rPr>
        <w:t>Imitation of Christ - Kempis</w:t>
      </w:r>
    </w:p>
    <w:p w:rsidR="009E7100" w:rsidRPr="00833EF8" w:rsidRDefault="009E7100" w:rsidP="009E7100">
      <w:pPr>
        <w:numPr>
          <w:ilvl w:val="0"/>
          <w:numId w:val="10"/>
        </w:numPr>
        <w:tabs>
          <w:tab w:val="decimal" w:pos="72"/>
          <w:tab w:val="decimal" w:pos="990"/>
        </w:tabs>
        <w:spacing w:line="276" w:lineRule="auto"/>
        <w:ind w:hanging="882"/>
        <w:contextualSpacing/>
        <w:rPr>
          <w:color w:val="000000"/>
          <w:spacing w:val="-1"/>
          <w:sz w:val="20"/>
        </w:rPr>
      </w:pPr>
      <w:r w:rsidRPr="00833EF8">
        <w:rPr>
          <w:color w:val="000000"/>
          <w:spacing w:val="-1"/>
          <w:sz w:val="20"/>
        </w:rPr>
        <w:t xml:space="preserve">Journey to the Center of the Earth </w:t>
      </w:r>
      <w:r w:rsidRPr="00833EF8">
        <w:rPr>
          <w:color w:val="000000"/>
          <w:sz w:val="20"/>
        </w:rPr>
        <w:t>– Verne</w:t>
      </w:r>
    </w:p>
    <w:p w:rsidR="009E7100" w:rsidRPr="00833EF8" w:rsidRDefault="009E7100" w:rsidP="009E7100">
      <w:pPr>
        <w:numPr>
          <w:ilvl w:val="0"/>
          <w:numId w:val="10"/>
        </w:numPr>
        <w:tabs>
          <w:tab w:val="decimal" w:pos="72"/>
          <w:tab w:val="decimal" w:pos="990"/>
        </w:tabs>
        <w:spacing w:line="276" w:lineRule="auto"/>
        <w:ind w:hanging="882"/>
        <w:contextualSpacing/>
        <w:rPr>
          <w:color w:val="000000"/>
          <w:spacing w:val="-1"/>
          <w:sz w:val="20"/>
        </w:rPr>
      </w:pPr>
      <w:r w:rsidRPr="00833EF8">
        <w:rPr>
          <w:color w:val="000000"/>
          <w:sz w:val="20"/>
        </w:rPr>
        <w:t>From the Earth to the Moon—Verne</w:t>
      </w:r>
    </w:p>
    <w:p w:rsidR="009E7100" w:rsidRPr="00833EF8" w:rsidRDefault="009E7100" w:rsidP="009E7100">
      <w:pPr>
        <w:numPr>
          <w:ilvl w:val="0"/>
          <w:numId w:val="10"/>
        </w:numPr>
        <w:tabs>
          <w:tab w:val="decimal" w:pos="72"/>
          <w:tab w:val="decimal" w:pos="990"/>
        </w:tabs>
        <w:spacing w:line="276" w:lineRule="auto"/>
        <w:ind w:hanging="882"/>
        <w:contextualSpacing/>
        <w:rPr>
          <w:color w:val="000000"/>
          <w:spacing w:val="8"/>
          <w:sz w:val="20"/>
        </w:rPr>
      </w:pPr>
      <w:r w:rsidRPr="00833EF8">
        <w:rPr>
          <w:color w:val="000000"/>
          <w:spacing w:val="8"/>
          <w:sz w:val="20"/>
        </w:rPr>
        <w:t xml:space="preserve">Swiss Family Robinson—Wyss </w:t>
      </w:r>
    </w:p>
    <w:p w:rsidR="009E7100" w:rsidRPr="00833EF8" w:rsidRDefault="009E7100" w:rsidP="009E7100">
      <w:pPr>
        <w:numPr>
          <w:ilvl w:val="0"/>
          <w:numId w:val="10"/>
        </w:numPr>
        <w:tabs>
          <w:tab w:val="decimal" w:pos="72"/>
          <w:tab w:val="decimal" w:pos="990"/>
        </w:tabs>
        <w:spacing w:line="276" w:lineRule="auto"/>
        <w:ind w:hanging="882"/>
        <w:contextualSpacing/>
        <w:rPr>
          <w:color w:val="000000"/>
          <w:spacing w:val="3"/>
          <w:sz w:val="20"/>
        </w:rPr>
      </w:pPr>
      <w:r w:rsidRPr="00833EF8">
        <w:rPr>
          <w:color w:val="000000"/>
          <w:spacing w:val="3"/>
          <w:sz w:val="20"/>
        </w:rPr>
        <w:t xml:space="preserve">The Complete Tales of the Brothers Grimm—Grimm </w:t>
      </w:r>
    </w:p>
    <w:p w:rsidR="009E7100" w:rsidRPr="00833EF8" w:rsidRDefault="009E7100" w:rsidP="009E7100">
      <w:pPr>
        <w:numPr>
          <w:ilvl w:val="0"/>
          <w:numId w:val="10"/>
        </w:numPr>
        <w:tabs>
          <w:tab w:val="decimal" w:pos="72"/>
          <w:tab w:val="decimal" w:pos="990"/>
        </w:tabs>
        <w:spacing w:line="276" w:lineRule="auto"/>
        <w:ind w:hanging="882"/>
        <w:contextualSpacing/>
        <w:rPr>
          <w:color w:val="000000"/>
          <w:spacing w:val="3"/>
          <w:sz w:val="20"/>
        </w:rPr>
      </w:pPr>
      <w:r w:rsidRPr="00833EF8">
        <w:rPr>
          <w:color w:val="000000"/>
          <w:spacing w:val="3"/>
          <w:sz w:val="20"/>
        </w:rPr>
        <w:t xml:space="preserve">The Phantom of the Opera—Leroux  </w:t>
      </w:r>
    </w:p>
    <w:p w:rsidR="009E7100" w:rsidRPr="00833EF8" w:rsidRDefault="009E7100" w:rsidP="009E7100">
      <w:pPr>
        <w:numPr>
          <w:ilvl w:val="0"/>
          <w:numId w:val="10"/>
        </w:numPr>
        <w:tabs>
          <w:tab w:val="decimal" w:pos="990"/>
        </w:tabs>
        <w:spacing w:line="276" w:lineRule="auto"/>
        <w:ind w:hanging="882"/>
        <w:contextualSpacing/>
        <w:rPr>
          <w:color w:val="000000"/>
          <w:spacing w:val="3"/>
          <w:sz w:val="20"/>
        </w:rPr>
      </w:pPr>
      <w:proofErr w:type="spellStart"/>
      <w:r w:rsidRPr="00833EF8">
        <w:rPr>
          <w:color w:val="000000"/>
          <w:spacing w:val="3"/>
          <w:sz w:val="20"/>
        </w:rPr>
        <w:t>D’Aulaires</w:t>
      </w:r>
      <w:proofErr w:type="spellEnd"/>
      <w:r w:rsidRPr="00833EF8">
        <w:rPr>
          <w:color w:val="000000"/>
          <w:spacing w:val="3"/>
          <w:sz w:val="20"/>
        </w:rPr>
        <w:t>’ Book of Greek Myths—</w:t>
      </w:r>
      <w:proofErr w:type="spellStart"/>
      <w:r w:rsidRPr="00833EF8">
        <w:rPr>
          <w:color w:val="000000"/>
          <w:spacing w:val="3"/>
          <w:sz w:val="20"/>
        </w:rPr>
        <w:t>D’Aulaire</w:t>
      </w:r>
      <w:proofErr w:type="spellEnd"/>
      <w:r w:rsidRPr="00833EF8">
        <w:rPr>
          <w:color w:val="000000"/>
          <w:spacing w:val="3"/>
          <w:sz w:val="20"/>
        </w:rPr>
        <w:t xml:space="preserve"> </w:t>
      </w:r>
    </w:p>
    <w:p w:rsidR="009E7100" w:rsidRPr="00833EF8" w:rsidRDefault="009E7100" w:rsidP="009E7100">
      <w:pPr>
        <w:numPr>
          <w:ilvl w:val="0"/>
          <w:numId w:val="10"/>
        </w:numPr>
        <w:tabs>
          <w:tab w:val="decimal" w:pos="72"/>
          <w:tab w:val="decimal" w:pos="990"/>
        </w:tabs>
        <w:spacing w:line="276" w:lineRule="auto"/>
        <w:ind w:hanging="882"/>
        <w:contextualSpacing/>
        <w:rPr>
          <w:color w:val="000000"/>
          <w:spacing w:val="3"/>
          <w:sz w:val="20"/>
        </w:rPr>
      </w:pPr>
      <w:r w:rsidRPr="00833EF8">
        <w:rPr>
          <w:color w:val="000000"/>
          <w:spacing w:val="4"/>
          <w:sz w:val="20"/>
        </w:rPr>
        <w:t xml:space="preserve">The Scarlet Pimpernel – </w:t>
      </w:r>
      <w:proofErr w:type="spellStart"/>
      <w:r w:rsidRPr="00833EF8">
        <w:rPr>
          <w:color w:val="000000"/>
          <w:spacing w:val="4"/>
          <w:sz w:val="20"/>
        </w:rPr>
        <w:t>Orckzy</w:t>
      </w:r>
      <w:proofErr w:type="spellEnd"/>
    </w:p>
    <w:p w:rsidR="009E7100" w:rsidRPr="00833EF8" w:rsidRDefault="009E7100" w:rsidP="00DE5C09">
      <w:pPr>
        <w:spacing w:line="276" w:lineRule="auto"/>
        <w:contextualSpacing/>
        <w:rPr>
          <w:b/>
          <w:color w:val="000000"/>
          <w:w w:val="110"/>
          <w:sz w:val="20"/>
        </w:rPr>
        <w:sectPr w:rsidR="009E7100" w:rsidRPr="00833EF8" w:rsidSect="009E7100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299"/>
        </w:sectPr>
      </w:pPr>
    </w:p>
    <w:p w:rsidR="00E23040" w:rsidRPr="00833EF8" w:rsidRDefault="00E23040" w:rsidP="00DE5C09">
      <w:pPr>
        <w:spacing w:line="276" w:lineRule="auto"/>
        <w:contextualSpacing/>
        <w:rPr>
          <w:b/>
          <w:color w:val="000000"/>
          <w:w w:val="110"/>
          <w:sz w:val="20"/>
        </w:rPr>
      </w:pPr>
    </w:p>
    <w:p w:rsidR="00DE5C09" w:rsidRPr="00833EF8" w:rsidRDefault="00DE5C09" w:rsidP="00DE5C09">
      <w:pPr>
        <w:spacing w:line="276" w:lineRule="auto"/>
        <w:contextualSpacing/>
        <w:rPr>
          <w:b/>
          <w:color w:val="000000"/>
          <w:w w:val="110"/>
          <w:sz w:val="20"/>
        </w:rPr>
      </w:pPr>
      <w:r w:rsidRPr="00833EF8">
        <w:rPr>
          <w:b/>
          <w:color w:val="000000"/>
          <w:w w:val="110"/>
          <w:sz w:val="20"/>
        </w:rPr>
        <w:t>5. History/ Biography (Choose 2):</w:t>
      </w:r>
    </w:p>
    <w:p w:rsidR="00DE5C09" w:rsidRPr="00833EF8" w:rsidRDefault="00DE5C09" w:rsidP="00DE5C09">
      <w:pPr>
        <w:spacing w:line="276" w:lineRule="auto"/>
        <w:contextualSpacing/>
        <w:rPr>
          <w:b/>
          <w:color w:val="000000"/>
          <w:w w:val="110"/>
          <w:sz w:val="20"/>
        </w:rPr>
      </w:pPr>
    </w:p>
    <w:p w:rsidR="00DE5C09" w:rsidRPr="00833EF8" w:rsidRDefault="00DE5C09" w:rsidP="00DE5C09">
      <w:pPr>
        <w:numPr>
          <w:ilvl w:val="0"/>
          <w:numId w:val="4"/>
        </w:numPr>
        <w:tabs>
          <w:tab w:val="decimal" w:pos="990"/>
        </w:tabs>
        <w:spacing w:line="276" w:lineRule="auto"/>
        <w:ind w:left="1152" w:hanging="522"/>
        <w:contextualSpacing/>
        <w:rPr>
          <w:color w:val="000000"/>
          <w:spacing w:val="6"/>
          <w:w w:val="105"/>
          <w:sz w:val="20"/>
        </w:rPr>
        <w:sectPr w:rsidR="00DE5C09" w:rsidRPr="00833EF8" w:rsidSect="002D010A">
          <w:type w:val="continuous"/>
          <w:pgSz w:w="12240" w:h="15840"/>
          <w:pgMar w:top="720" w:right="720" w:bottom="720" w:left="720" w:header="720" w:footer="720" w:gutter="0"/>
          <w:cols w:space="0"/>
          <w:docGrid w:linePitch="299"/>
        </w:sectPr>
      </w:pPr>
    </w:p>
    <w:p w:rsidR="009B0EC2" w:rsidRPr="00833EF8" w:rsidRDefault="009B0EC2" w:rsidP="00DE5C09">
      <w:pPr>
        <w:numPr>
          <w:ilvl w:val="0"/>
          <w:numId w:val="4"/>
        </w:numPr>
        <w:tabs>
          <w:tab w:val="decimal" w:pos="990"/>
        </w:tabs>
        <w:spacing w:line="276" w:lineRule="auto"/>
        <w:ind w:left="1152" w:hanging="522"/>
        <w:contextualSpacing/>
        <w:rPr>
          <w:color w:val="000000"/>
          <w:spacing w:val="-2"/>
          <w:sz w:val="20"/>
        </w:rPr>
      </w:pPr>
      <w:r w:rsidRPr="00833EF8">
        <w:rPr>
          <w:color w:val="000000"/>
          <w:spacing w:val="-2"/>
          <w:sz w:val="20"/>
        </w:rPr>
        <w:lastRenderedPageBreak/>
        <w:t xml:space="preserve">Augustine Comes to Kent </w:t>
      </w:r>
      <w:r w:rsidRPr="00833EF8">
        <w:rPr>
          <w:color w:val="000000"/>
          <w:spacing w:val="-2"/>
          <w:w w:val="105"/>
          <w:sz w:val="20"/>
        </w:rPr>
        <w:t>–</w:t>
      </w:r>
      <w:r w:rsidRPr="00833EF8">
        <w:rPr>
          <w:color w:val="000000"/>
          <w:spacing w:val="-2"/>
          <w:sz w:val="20"/>
        </w:rPr>
        <w:t xml:space="preserve"> Willard</w:t>
      </w:r>
    </w:p>
    <w:p w:rsidR="009B0EC2" w:rsidRPr="00833EF8" w:rsidRDefault="009B0EC2" w:rsidP="00DE5C09">
      <w:pPr>
        <w:numPr>
          <w:ilvl w:val="0"/>
          <w:numId w:val="4"/>
        </w:numPr>
        <w:tabs>
          <w:tab w:val="decimal" w:pos="990"/>
        </w:tabs>
        <w:spacing w:line="276" w:lineRule="auto"/>
        <w:ind w:left="1152" w:right="432" w:hanging="522"/>
        <w:contextualSpacing/>
        <w:rPr>
          <w:color w:val="000000"/>
          <w:spacing w:val="-7"/>
          <w:sz w:val="20"/>
        </w:rPr>
      </w:pPr>
      <w:r w:rsidRPr="00833EF8">
        <w:rPr>
          <w:color w:val="000000"/>
          <w:spacing w:val="-7"/>
          <w:sz w:val="20"/>
        </w:rPr>
        <w:t xml:space="preserve">Augustine, the Farmers Boy of </w:t>
      </w:r>
      <w:proofErr w:type="spellStart"/>
      <w:r w:rsidRPr="00833EF8">
        <w:rPr>
          <w:color w:val="000000"/>
          <w:sz w:val="20"/>
        </w:rPr>
        <w:t>Tagaste</w:t>
      </w:r>
      <w:proofErr w:type="spellEnd"/>
      <w:r w:rsidRPr="00833EF8">
        <w:rPr>
          <w:color w:val="000000"/>
          <w:sz w:val="20"/>
        </w:rPr>
        <w:t xml:space="preserve"> -</w:t>
      </w:r>
      <w:proofErr w:type="spellStart"/>
      <w:r w:rsidRPr="00833EF8">
        <w:rPr>
          <w:color w:val="000000"/>
          <w:sz w:val="20"/>
        </w:rPr>
        <w:t>DeZeeuw</w:t>
      </w:r>
      <w:proofErr w:type="spellEnd"/>
    </w:p>
    <w:p w:rsidR="009B0EC2" w:rsidRPr="00833EF8" w:rsidRDefault="00453F78" w:rsidP="00DE5C09">
      <w:pPr>
        <w:numPr>
          <w:ilvl w:val="0"/>
          <w:numId w:val="4"/>
        </w:numPr>
        <w:tabs>
          <w:tab w:val="decimal" w:pos="990"/>
        </w:tabs>
        <w:spacing w:line="276" w:lineRule="auto"/>
        <w:ind w:left="792" w:hanging="162"/>
        <w:contextualSpacing/>
        <w:rPr>
          <w:color w:val="000000"/>
          <w:spacing w:val="3"/>
          <w:sz w:val="20"/>
        </w:rPr>
      </w:pPr>
      <w:r>
        <w:rPr>
          <w:color w:val="000000"/>
          <w:spacing w:val="3"/>
          <w:sz w:val="20"/>
        </w:rPr>
        <w:t xml:space="preserve">    </w:t>
      </w:r>
      <w:r w:rsidR="009B0EC2" w:rsidRPr="00833EF8">
        <w:rPr>
          <w:color w:val="000000"/>
          <w:spacing w:val="3"/>
          <w:sz w:val="20"/>
        </w:rPr>
        <w:t xml:space="preserve">Christopher Columbus </w:t>
      </w:r>
      <w:r w:rsidR="009B0EC2" w:rsidRPr="00833EF8">
        <w:rPr>
          <w:color w:val="000000"/>
          <w:spacing w:val="3"/>
          <w:w w:val="105"/>
          <w:sz w:val="20"/>
        </w:rPr>
        <w:t>–</w:t>
      </w:r>
      <w:r w:rsidR="009B0EC2" w:rsidRPr="00833EF8">
        <w:rPr>
          <w:color w:val="000000"/>
          <w:spacing w:val="3"/>
          <w:sz w:val="20"/>
        </w:rPr>
        <w:t xml:space="preserve"> Pollard </w:t>
      </w:r>
    </w:p>
    <w:p w:rsidR="009B0EC2" w:rsidRPr="00833EF8" w:rsidRDefault="009B0EC2" w:rsidP="00DE5C09">
      <w:pPr>
        <w:numPr>
          <w:ilvl w:val="0"/>
          <w:numId w:val="4"/>
        </w:numPr>
        <w:tabs>
          <w:tab w:val="decimal" w:pos="990"/>
        </w:tabs>
        <w:spacing w:line="276" w:lineRule="auto"/>
        <w:ind w:left="1152" w:hanging="522"/>
        <w:contextualSpacing/>
        <w:rPr>
          <w:color w:val="000000"/>
          <w:spacing w:val="8"/>
          <w:sz w:val="20"/>
        </w:rPr>
      </w:pPr>
      <w:r w:rsidRPr="00833EF8">
        <w:rPr>
          <w:color w:val="000000"/>
          <w:spacing w:val="8"/>
          <w:sz w:val="20"/>
        </w:rPr>
        <w:t xml:space="preserve">George Muller </w:t>
      </w:r>
      <w:r w:rsidRPr="00833EF8">
        <w:rPr>
          <w:color w:val="000000"/>
          <w:spacing w:val="8"/>
          <w:w w:val="105"/>
          <w:sz w:val="20"/>
        </w:rPr>
        <w:t>–</w:t>
      </w:r>
      <w:r w:rsidRPr="00833EF8">
        <w:rPr>
          <w:color w:val="000000"/>
          <w:spacing w:val="8"/>
          <w:sz w:val="20"/>
        </w:rPr>
        <w:t xml:space="preserve"> Miller</w:t>
      </w:r>
    </w:p>
    <w:p w:rsidR="009B0EC2" w:rsidRPr="00833EF8" w:rsidRDefault="009B0EC2" w:rsidP="00DE5C09">
      <w:pPr>
        <w:numPr>
          <w:ilvl w:val="0"/>
          <w:numId w:val="4"/>
        </w:numPr>
        <w:tabs>
          <w:tab w:val="decimal" w:pos="990"/>
        </w:tabs>
        <w:spacing w:line="276" w:lineRule="auto"/>
        <w:ind w:left="1152" w:hanging="522"/>
        <w:contextualSpacing/>
        <w:rPr>
          <w:color w:val="000000"/>
          <w:spacing w:val="6"/>
          <w:w w:val="105"/>
          <w:sz w:val="20"/>
        </w:rPr>
      </w:pPr>
      <w:r w:rsidRPr="00833EF8">
        <w:rPr>
          <w:color w:val="000000"/>
          <w:spacing w:val="6"/>
          <w:w w:val="105"/>
          <w:sz w:val="20"/>
        </w:rPr>
        <w:t>God’s Outlaw –</w:t>
      </w:r>
      <w:r w:rsidRPr="00833EF8">
        <w:rPr>
          <w:color w:val="000000"/>
          <w:spacing w:val="6"/>
          <w:sz w:val="20"/>
        </w:rPr>
        <w:t xml:space="preserve"> Edwards</w:t>
      </w:r>
    </w:p>
    <w:p w:rsidR="009B0EC2" w:rsidRPr="00833EF8" w:rsidRDefault="009B0EC2" w:rsidP="00DE5C09">
      <w:pPr>
        <w:numPr>
          <w:ilvl w:val="0"/>
          <w:numId w:val="4"/>
        </w:numPr>
        <w:tabs>
          <w:tab w:val="decimal" w:pos="990"/>
        </w:tabs>
        <w:spacing w:line="276" w:lineRule="auto"/>
        <w:ind w:left="1152" w:hanging="522"/>
        <w:contextualSpacing/>
        <w:rPr>
          <w:color w:val="000000"/>
          <w:spacing w:val="6"/>
          <w:w w:val="105"/>
          <w:sz w:val="20"/>
        </w:rPr>
      </w:pPr>
      <w:r w:rsidRPr="00833EF8">
        <w:rPr>
          <w:color w:val="000000"/>
          <w:spacing w:val="6"/>
          <w:sz w:val="20"/>
        </w:rPr>
        <w:t>God’s Smuggler—Brother Andrew</w:t>
      </w:r>
    </w:p>
    <w:p w:rsidR="009B0EC2" w:rsidRPr="00833EF8" w:rsidRDefault="009B0EC2" w:rsidP="004F63A1">
      <w:pPr>
        <w:numPr>
          <w:ilvl w:val="0"/>
          <w:numId w:val="4"/>
        </w:numPr>
        <w:tabs>
          <w:tab w:val="decimal" w:pos="990"/>
        </w:tabs>
        <w:spacing w:line="276" w:lineRule="auto"/>
        <w:ind w:left="792" w:hanging="162"/>
        <w:contextualSpacing/>
        <w:rPr>
          <w:color w:val="000000"/>
          <w:spacing w:val="-1"/>
          <w:sz w:val="20"/>
        </w:rPr>
      </w:pPr>
      <w:r w:rsidRPr="00833EF8">
        <w:rPr>
          <w:color w:val="000000"/>
          <w:spacing w:val="-1"/>
          <w:sz w:val="20"/>
        </w:rPr>
        <w:t>Invincible Louisa—</w:t>
      </w:r>
      <w:proofErr w:type="spellStart"/>
      <w:r w:rsidRPr="00833EF8">
        <w:rPr>
          <w:color w:val="000000"/>
          <w:spacing w:val="-1"/>
          <w:sz w:val="20"/>
        </w:rPr>
        <w:t>Meigs</w:t>
      </w:r>
      <w:proofErr w:type="spellEnd"/>
    </w:p>
    <w:p w:rsidR="009B0EC2" w:rsidRPr="00833EF8" w:rsidRDefault="009B0EC2" w:rsidP="00DE5C09">
      <w:pPr>
        <w:numPr>
          <w:ilvl w:val="0"/>
          <w:numId w:val="4"/>
        </w:numPr>
        <w:tabs>
          <w:tab w:val="decimal" w:pos="990"/>
        </w:tabs>
        <w:spacing w:line="276" w:lineRule="auto"/>
        <w:ind w:left="1152" w:hanging="522"/>
        <w:contextualSpacing/>
        <w:rPr>
          <w:color w:val="000000"/>
          <w:spacing w:val="12"/>
          <w:sz w:val="20"/>
        </w:rPr>
      </w:pPr>
      <w:r w:rsidRPr="00833EF8">
        <w:rPr>
          <w:color w:val="000000"/>
          <w:spacing w:val="12"/>
          <w:sz w:val="20"/>
        </w:rPr>
        <w:t xml:space="preserve">Magna Carta </w:t>
      </w:r>
      <w:r w:rsidRPr="00833EF8">
        <w:rPr>
          <w:color w:val="000000"/>
          <w:spacing w:val="12"/>
          <w:w w:val="105"/>
          <w:sz w:val="20"/>
        </w:rPr>
        <w:t>–</w:t>
      </w:r>
      <w:r w:rsidRPr="00833EF8">
        <w:rPr>
          <w:color w:val="000000"/>
          <w:spacing w:val="12"/>
          <w:sz w:val="20"/>
        </w:rPr>
        <w:t xml:space="preserve"> </w:t>
      </w:r>
      <w:proofErr w:type="spellStart"/>
      <w:r w:rsidRPr="00833EF8">
        <w:rPr>
          <w:color w:val="000000"/>
          <w:spacing w:val="12"/>
          <w:sz w:val="20"/>
        </w:rPr>
        <w:t>Daughtery</w:t>
      </w:r>
      <w:proofErr w:type="spellEnd"/>
    </w:p>
    <w:p w:rsidR="009B0EC2" w:rsidRPr="00833EF8" w:rsidRDefault="0035013D" w:rsidP="00DE5C09">
      <w:pPr>
        <w:numPr>
          <w:ilvl w:val="0"/>
          <w:numId w:val="4"/>
        </w:numPr>
        <w:tabs>
          <w:tab w:val="decimal" w:pos="990"/>
        </w:tabs>
        <w:spacing w:line="276" w:lineRule="auto"/>
        <w:ind w:left="792" w:hanging="162"/>
        <w:contextualSpacing/>
        <w:rPr>
          <w:color w:val="000000"/>
          <w:spacing w:val="8"/>
          <w:sz w:val="20"/>
        </w:rPr>
      </w:pPr>
      <w:r>
        <w:rPr>
          <w:color w:val="000000"/>
          <w:spacing w:val="8"/>
          <w:sz w:val="20"/>
        </w:rPr>
        <w:t xml:space="preserve">    </w:t>
      </w:r>
      <w:r w:rsidR="009B0EC2" w:rsidRPr="00833EF8">
        <w:rPr>
          <w:color w:val="000000"/>
          <w:spacing w:val="8"/>
          <w:sz w:val="20"/>
        </w:rPr>
        <w:t xml:space="preserve">Michael Faraday </w:t>
      </w:r>
      <w:r w:rsidR="009B0EC2" w:rsidRPr="00833EF8">
        <w:rPr>
          <w:color w:val="000000"/>
          <w:spacing w:val="8"/>
          <w:w w:val="105"/>
          <w:sz w:val="20"/>
        </w:rPr>
        <w:t>–</w:t>
      </w:r>
      <w:r w:rsidR="009B0EC2" w:rsidRPr="00833EF8">
        <w:rPr>
          <w:color w:val="000000"/>
          <w:spacing w:val="8"/>
          <w:sz w:val="20"/>
        </w:rPr>
        <w:t xml:space="preserve"> Ludwig</w:t>
      </w:r>
    </w:p>
    <w:p w:rsidR="009B0EC2" w:rsidRPr="00833EF8" w:rsidRDefault="009B0EC2" w:rsidP="00DE5C09">
      <w:pPr>
        <w:numPr>
          <w:ilvl w:val="0"/>
          <w:numId w:val="4"/>
        </w:numPr>
        <w:tabs>
          <w:tab w:val="decimal" w:pos="990"/>
        </w:tabs>
        <w:spacing w:line="276" w:lineRule="auto"/>
        <w:ind w:left="1152" w:hanging="522"/>
        <w:contextualSpacing/>
        <w:rPr>
          <w:color w:val="000000"/>
          <w:spacing w:val="6"/>
          <w:w w:val="105"/>
          <w:sz w:val="20"/>
        </w:rPr>
      </w:pPr>
      <w:r w:rsidRPr="00833EF8">
        <w:rPr>
          <w:color w:val="000000"/>
          <w:spacing w:val="6"/>
          <w:sz w:val="20"/>
        </w:rPr>
        <w:t>Morning Star of the Reformation—Thomson</w:t>
      </w:r>
    </w:p>
    <w:p w:rsidR="009B0EC2" w:rsidRPr="00833EF8" w:rsidRDefault="009B0EC2" w:rsidP="00DE5C09">
      <w:pPr>
        <w:numPr>
          <w:ilvl w:val="0"/>
          <w:numId w:val="4"/>
        </w:numPr>
        <w:tabs>
          <w:tab w:val="decimal" w:pos="990"/>
        </w:tabs>
        <w:spacing w:line="276" w:lineRule="auto"/>
        <w:ind w:left="1152" w:right="72" w:hanging="522"/>
        <w:contextualSpacing/>
        <w:rPr>
          <w:color w:val="000000"/>
          <w:spacing w:val="-7"/>
          <w:sz w:val="20"/>
        </w:rPr>
      </w:pPr>
      <w:r w:rsidRPr="00833EF8">
        <w:rPr>
          <w:color w:val="000000"/>
          <w:spacing w:val="-7"/>
          <w:sz w:val="20"/>
        </w:rPr>
        <w:lastRenderedPageBreak/>
        <w:t xml:space="preserve">Sergeant York and the Great War </w:t>
      </w:r>
      <w:r w:rsidRPr="00833EF8">
        <w:rPr>
          <w:color w:val="000000"/>
          <w:spacing w:val="-7"/>
          <w:w w:val="105"/>
          <w:sz w:val="20"/>
        </w:rPr>
        <w:t>–</w:t>
      </w:r>
      <w:r w:rsidRPr="00833EF8">
        <w:rPr>
          <w:color w:val="000000"/>
          <w:spacing w:val="-7"/>
          <w:sz w:val="20"/>
        </w:rPr>
        <w:t xml:space="preserve"> </w:t>
      </w:r>
      <w:r w:rsidRPr="00833EF8">
        <w:rPr>
          <w:color w:val="000000"/>
          <w:sz w:val="20"/>
        </w:rPr>
        <w:t xml:space="preserve">York and </w:t>
      </w:r>
      <w:proofErr w:type="spellStart"/>
      <w:r w:rsidRPr="00833EF8">
        <w:rPr>
          <w:color w:val="000000"/>
          <w:sz w:val="20"/>
        </w:rPr>
        <w:t>Skeyhill</w:t>
      </w:r>
      <w:proofErr w:type="spellEnd"/>
    </w:p>
    <w:p w:rsidR="009B0EC2" w:rsidRPr="00833EF8" w:rsidRDefault="009B0EC2" w:rsidP="005A4866">
      <w:pPr>
        <w:numPr>
          <w:ilvl w:val="0"/>
          <w:numId w:val="4"/>
        </w:numPr>
        <w:tabs>
          <w:tab w:val="decimal" w:pos="990"/>
        </w:tabs>
        <w:spacing w:line="276" w:lineRule="auto"/>
        <w:ind w:left="1152" w:hanging="522"/>
        <w:contextualSpacing/>
        <w:rPr>
          <w:color w:val="000000"/>
          <w:spacing w:val="6"/>
          <w:w w:val="105"/>
          <w:sz w:val="20"/>
        </w:rPr>
      </w:pPr>
      <w:r w:rsidRPr="00833EF8">
        <w:rPr>
          <w:color w:val="000000"/>
          <w:spacing w:val="6"/>
          <w:sz w:val="20"/>
        </w:rPr>
        <w:t>The Great Escape:40 Faith Building Lessons from History—</w:t>
      </w:r>
      <w:proofErr w:type="spellStart"/>
      <w:r w:rsidRPr="00833EF8">
        <w:rPr>
          <w:color w:val="000000"/>
          <w:spacing w:val="6"/>
          <w:sz w:val="20"/>
        </w:rPr>
        <w:t>Farenhorst</w:t>
      </w:r>
      <w:proofErr w:type="spellEnd"/>
    </w:p>
    <w:p w:rsidR="009B0EC2" w:rsidRPr="00833EF8" w:rsidRDefault="009B0EC2" w:rsidP="00DE5C09">
      <w:pPr>
        <w:numPr>
          <w:ilvl w:val="0"/>
          <w:numId w:val="4"/>
        </w:numPr>
        <w:tabs>
          <w:tab w:val="decimal" w:pos="990"/>
        </w:tabs>
        <w:spacing w:line="276" w:lineRule="auto"/>
        <w:ind w:left="1152" w:hanging="522"/>
        <w:contextualSpacing/>
        <w:rPr>
          <w:color w:val="000000"/>
          <w:spacing w:val="8"/>
          <w:sz w:val="20"/>
        </w:rPr>
      </w:pPr>
      <w:r w:rsidRPr="00833EF8">
        <w:rPr>
          <w:color w:val="000000"/>
          <w:spacing w:val="8"/>
          <w:sz w:val="20"/>
        </w:rPr>
        <w:t xml:space="preserve">The Hiding Place </w:t>
      </w:r>
      <w:r w:rsidRPr="00833EF8">
        <w:rPr>
          <w:color w:val="000000"/>
          <w:spacing w:val="8"/>
          <w:w w:val="105"/>
          <w:sz w:val="20"/>
        </w:rPr>
        <w:t>–</w:t>
      </w:r>
      <w:r w:rsidRPr="00833EF8">
        <w:rPr>
          <w:color w:val="000000"/>
          <w:spacing w:val="8"/>
          <w:sz w:val="20"/>
        </w:rPr>
        <w:t xml:space="preserve"> Ten Boom</w:t>
      </w:r>
    </w:p>
    <w:p w:rsidR="009B0EC2" w:rsidRPr="00833EF8" w:rsidRDefault="009B0EC2" w:rsidP="00DE5C09">
      <w:pPr>
        <w:numPr>
          <w:ilvl w:val="0"/>
          <w:numId w:val="4"/>
        </w:numPr>
        <w:tabs>
          <w:tab w:val="decimal" w:pos="990"/>
        </w:tabs>
        <w:spacing w:line="276" w:lineRule="auto"/>
        <w:ind w:left="1152" w:hanging="522"/>
        <w:contextualSpacing/>
        <w:rPr>
          <w:color w:val="000000"/>
          <w:spacing w:val="12"/>
          <w:sz w:val="20"/>
        </w:rPr>
      </w:pPr>
      <w:r w:rsidRPr="00833EF8">
        <w:rPr>
          <w:color w:val="000000"/>
          <w:spacing w:val="12"/>
          <w:sz w:val="20"/>
        </w:rPr>
        <w:t xml:space="preserve">The Last Crusader—Grant </w:t>
      </w:r>
    </w:p>
    <w:p w:rsidR="009B0EC2" w:rsidRPr="00833EF8" w:rsidRDefault="009B0EC2" w:rsidP="00DE5C09">
      <w:pPr>
        <w:numPr>
          <w:ilvl w:val="0"/>
          <w:numId w:val="4"/>
        </w:numPr>
        <w:tabs>
          <w:tab w:val="decimal" w:pos="990"/>
        </w:tabs>
        <w:spacing w:line="276" w:lineRule="auto"/>
        <w:ind w:left="1152" w:hanging="522"/>
        <w:contextualSpacing/>
        <w:rPr>
          <w:color w:val="000000"/>
          <w:spacing w:val="12"/>
          <w:sz w:val="20"/>
        </w:rPr>
      </w:pPr>
      <w:r w:rsidRPr="00833EF8">
        <w:rPr>
          <w:color w:val="000000"/>
          <w:spacing w:val="12"/>
          <w:sz w:val="20"/>
        </w:rPr>
        <w:t>The Light and the Glory—Marshall and Manuel</w:t>
      </w:r>
    </w:p>
    <w:p w:rsidR="009B0EC2" w:rsidRPr="00833EF8" w:rsidRDefault="009B0EC2" w:rsidP="00DE5C09">
      <w:pPr>
        <w:numPr>
          <w:ilvl w:val="0"/>
          <w:numId w:val="4"/>
        </w:numPr>
        <w:tabs>
          <w:tab w:val="decimal" w:pos="990"/>
        </w:tabs>
        <w:spacing w:line="276" w:lineRule="auto"/>
        <w:ind w:left="1152" w:right="72" w:hanging="522"/>
        <w:contextualSpacing/>
        <w:rPr>
          <w:color w:val="000000"/>
          <w:spacing w:val="-3"/>
          <w:sz w:val="20"/>
        </w:rPr>
      </w:pPr>
      <w:r w:rsidRPr="00833EF8">
        <w:rPr>
          <w:color w:val="000000"/>
          <w:spacing w:val="-3"/>
          <w:sz w:val="20"/>
        </w:rPr>
        <w:t xml:space="preserve">The Making of George Washington </w:t>
      </w:r>
      <w:r w:rsidRPr="00833EF8">
        <w:rPr>
          <w:color w:val="000000"/>
          <w:w w:val="105"/>
          <w:sz w:val="20"/>
        </w:rPr>
        <w:t>–</w:t>
      </w:r>
      <w:r w:rsidRPr="00833EF8">
        <w:rPr>
          <w:color w:val="000000"/>
          <w:sz w:val="20"/>
        </w:rPr>
        <w:t xml:space="preserve"> Wilbur</w:t>
      </w:r>
    </w:p>
    <w:p w:rsidR="009B0EC2" w:rsidRPr="00833EF8" w:rsidRDefault="009B0EC2" w:rsidP="00DE5C09">
      <w:pPr>
        <w:numPr>
          <w:ilvl w:val="0"/>
          <w:numId w:val="4"/>
        </w:numPr>
        <w:tabs>
          <w:tab w:val="decimal" w:pos="990"/>
        </w:tabs>
        <w:spacing w:line="276" w:lineRule="auto"/>
        <w:ind w:left="792" w:hanging="162"/>
        <w:contextualSpacing/>
        <w:rPr>
          <w:color w:val="000000"/>
          <w:spacing w:val="-1"/>
          <w:sz w:val="20"/>
        </w:rPr>
      </w:pPr>
      <w:r w:rsidRPr="00833EF8">
        <w:rPr>
          <w:color w:val="000000"/>
          <w:spacing w:val="-1"/>
          <w:sz w:val="20"/>
        </w:rPr>
        <w:t xml:space="preserve">Through Gates of Splendor </w:t>
      </w:r>
      <w:r w:rsidRPr="00833EF8">
        <w:rPr>
          <w:color w:val="000000"/>
          <w:spacing w:val="-1"/>
          <w:w w:val="105"/>
          <w:sz w:val="20"/>
        </w:rPr>
        <w:t>–</w:t>
      </w:r>
      <w:r w:rsidRPr="00833EF8">
        <w:rPr>
          <w:color w:val="000000"/>
          <w:spacing w:val="-1"/>
          <w:sz w:val="20"/>
        </w:rPr>
        <w:t xml:space="preserve"> Elliot</w:t>
      </w:r>
    </w:p>
    <w:p w:rsidR="009B0EC2" w:rsidRPr="00833EF8" w:rsidRDefault="0035013D" w:rsidP="00DE5C09">
      <w:pPr>
        <w:numPr>
          <w:ilvl w:val="0"/>
          <w:numId w:val="4"/>
        </w:numPr>
        <w:tabs>
          <w:tab w:val="decimal" w:pos="990"/>
        </w:tabs>
        <w:spacing w:line="276" w:lineRule="auto"/>
        <w:ind w:left="792" w:hanging="162"/>
        <w:contextualSpacing/>
        <w:rPr>
          <w:color w:val="000000"/>
          <w:spacing w:val="3"/>
          <w:sz w:val="20"/>
        </w:rPr>
      </w:pPr>
      <w:r>
        <w:rPr>
          <w:color w:val="000000"/>
          <w:spacing w:val="4"/>
          <w:sz w:val="20"/>
        </w:rPr>
        <w:t xml:space="preserve">    </w:t>
      </w:r>
      <w:r w:rsidR="009B0EC2" w:rsidRPr="00833EF8">
        <w:rPr>
          <w:color w:val="000000"/>
          <w:spacing w:val="4"/>
          <w:sz w:val="20"/>
        </w:rPr>
        <w:t xml:space="preserve">Up from Slavery </w:t>
      </w:r>
      <w:r w:rsidR="009B0EC2" w:rsidRPr="00833EF8">
        <w:rPr>
          <w:color w:val="000000"/>
          <w:spacing w:val="4"/>
          <w:w w:val="105"/>
          <w:sz w:val="20"/>
        </w:rPr>
        <w:t>–</w:t>
      </w:r>
      <w:r w:rsidR="009B0EC2" w:rsidRPr="00833EF8">
        <w:rPr>
          <w:color w:val="000000"/>
          <w:spacing w:val="4"/>
          <w:sz w:val="20"/>
        </w:rPr>
        <w:t xml:space="preserve"> Washington*</w:t>
      </w:r>
    </w:p>
    <w:p w:rsidR="009B0EC2" w:rsidRPr="00833EF8" w:rsidRDefault="0035013D" w:rsidP="004F63A1">
      <w:pPr>
        <w:numPr>
          <w:ilvl w:val="0"/>
          <w:numId w:val="4"/>
        </w:numPr>
        <w:tabs>
          <w:tab w:val="decimal" w:pos="990"/>
        </w:tabs>
        <w:spacing w:line="276" w:lineRule="auto"/>
        <w:ind w:left="792" w:hanging="162"/>
        <w:contextualSpacing/>
        <w:rPr>
          <w:color w:val="000000"/>
          <w:spacing w:val="-1"/>
          <w:sz w:val="20"/>
        </w:rPr>
      </w:pPr>
      <w:r>
        <w:rPr>
          <w:color w:val="000000"/>
          <w:spacing w:val="-1"/>
          <w:sz w:val="20"/>
        </w:rPr>
        <w:t xml:space="preserve">     </w:t>
      </w:r>
      <w:r w:rsidR="009B0EC2" w:rsidRPr="00833EF8">
        <w:rPr>
          <w:color w:val="000000"/>
          <w:spacing w:val="-1"/>
          <w:sz w:val="20"/>
        </w:rPr>
        <w:t>William Wilberforce: Freedom Fighter—Bingham</w:t>
      </w:r>
    </w:p>
    <w:p w:rsidR="00DE5C09" w:rsidRPr="00833EF8" w:rsidRDefault="00DE5C09" w:rsidP="00DE5C09">
      <w:pPr>
        <w:spacing w:line="276" w:lineRule="auto"/>
        <w:contextualSpacing/>
        <w:rPr>
          <w:b/>
          <w:color w:val="000000"/>
          <w:w w:val="110"/>
          <w:sz w:val="20"/>
        </w:rPr>
        <w:sectPr w:rsidR="00DE5C09" w:rsidRPr="00833EF8" w:rsidSect="00D22E83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299"/>
        </w:sectPr>
      </w:pPr>
    </w:p>
    <w:p w:rsidR="00E23040" w:rsidRPr="00833EF8" w:rsidRDefault="00E23040" w:rsidP="00DE5C09">
      <w:pPr>
        <w:spacing w:line="276" w:lineRule="auto"/>
        <w:contextualSpacing/>
        <w:rPr>
          <w:b/>
          <w:color w:val="000000"/>
          <w:w w:val="110"/>
          <w:sz w:val="20"/>
        </w:rPr>
      </w:pPr>
    </w:p>
    <w:p w:rsidR="00E23040" w:rsidRPr="00833EF8" w:rsidRDefault="00E23040" w:rsidP="00DE5C09">
      <w:pPr>
        <w:spacing w:line="276" w:lineRule="auto"/>
        <w:contextualSpacing/>
        <w:rPr>
          <w:b/>
          <w:color w:val="000000"/>
          <w:w w:val="110"/>
          <w:sz w:val="20"/>
        </w:rPr>
      </w:pPr>
    </w:p>
    <w:p w:rsidR="00DE5C09" w:rsidRPr="00833EF8" w:rsidRDefault="00DE5C09" w:rsidP="00DE5C09">
      <w:pPr>
        <w:spacing w:line="276" w:lineRule="auto"/>
        <w:contextualSpacing/>
        <w:rPr>
          <w:b/>
          <w:color w:val="000000"/>
          <w:w w:val="110"/>
          <w:sz w:val="20"/>
        </w:rPr>
      </w:pPr>
      <w:r w:rsidRPr="00833EF8">
        <w:rPr>
          <w:b/>
          <w:color w:val="000000"/>
          <w:w w:val="110"/>
          <w:sz w:val="20"/>
        </w:rPr>
        <w:t xml:space="preserve">6. Science (Choose 2): </w:t>
      </w:r>
    </w:p>
    <w:p w:rsidR="009B0EC2" w:rsidRPr="00833EF8" w:rsidRDefault="009B0EC2"/>
    <w:p w:rsidR="009B0EC2" w:rsidRPr="00833EF8" w:rsidRDefault="009B0EC2" w:rsidP="00DE5C09">
      <w:pPr>
        <w:numPr>
          <w:ilvl w:val="0"/>
          <w:numId w:val="5"/>
        </w:numPr>
        <w:tabs>
          <w:tab w:val="clear" w:pos="360"/>
          <w:tab w:val="decimal" w:pos="990"/>
        </w:tabs>
        <w:spacing w:line="276" w:lineRule="auto"/>
        <w:ind w:left="1152" w:hanging="522"/>
        <w:contextualSpacing/>
        <w:rPr>
          <w:color w:val="000000"/>
          <w:spacing w:val="6"/>
          <w:sz w:val="20"/>
        </w:rPr>
      </w:pPr>
      <w:r w:rsidRPr="00833EF8">
        <w:rPr>
          <w:color w:val="000000"/>
          <w:spacing w:val="6"/>
          <w:sz w:val="20"/>
        </w:rPr>
        <w:t xml:space="preserve">Along Came Galileo </w:t>
      </w:r>
      <w:r w:rsidRPr="00833EF8">
        <w:rPr>
          <w:color w:val="000000"/>
          <w:spacing w:val="6"/>
          <w:w w:val="105"/>
          <w:sz w:val="20"/>
        </w:rPr>
        <w:t>–</w:t>
      </w:r>
      <w:r w:rsidRPr="00833EF8">
        <w:rPr>
          <w:color w:val="000000"/>
          <w:spacing w:val="6"/>
          <w:sz w:val="20"/>
        </w:rPr>
        <w:t xml:space="preserve"> </w:t>
      </w:r>
      <w:proofErr w:type="spellStart"/>
      <w:r w:rsidRPr="00833EF8">
        <w:rPr>
          <w:color w:val="000000"/>
          <w:spacing w:val="6"/>
          <w:sz w:val="20"/>
        </w:rPr>
        <w:t>Bendick</w:t>
      </w:r>
      <w:proofErr w:type="spellEnd"/>
    </w:p>
    <w:p w:rsidR="009B0EC2" w:rsidRPr="00833EF8" w:rsidRDefault="009B0EC2" w:rsidP="00DE5C09">
      <w:pPr>
        <w:numPr>
          <w:ilvl w:val="0"/>
          <w:numId w:val="5"/>
        </w:numPr>
        <w:tabs>
          <w:tab w:val="clear" w:pos="360"/>
          <w:tab w:val="decimal" w:pos="990"/>
        </w:tabs>
        <w:spacing w:line="276" w:lineRule="auto"/>
        <w:ind w:left="1152" w:hanging="522"/>
        <w:contextualSpacing/>
        <w:rPr>
          <w:color w:val="000000"/>
          <w:spacing w:val="6"/>
          <w:sz w:val="20"/>
        </w:rPr>
      </w:pPr>
      <w:r w:rsidRPr="00833EF8">
        <w:rPr>
          <w:color w:val="000000"/>
          <w:spacing w:val="6"/>
          <w:sz w:val="20"/>
        </w:rPr>
        <w:t xml:space="preserve">Archimedes and the Door of Science- </w:t>
      </w:r>
      <w:proofErr w:type="spellStart"/>
      <w:r w:rsidRPr="00833EF8">
        <w:rPr>
          <w:color w:val="000000"/>
          <w:spacing w:val="6"/>
          <w:sz w:val="20"/>
        </w:rPr>
        <w:t>Bendick</w:t>
      </w:r>
      <w:proofErr w:type="spellEnd"/>
    </w:p>
    <w:p w:rsidR="009B0EC2" w:rsidRPr="00833EF8" w:rsidRDefault="009B0EC2" w:rsidP="00DE5C09">
      <w:pPr>
        <w:numPr>
          <w:ilvl w:val="0"/>
          <w:numId w:val="5"/>
        </w:numPr>
        <w:tabs>
          <w:tab w:val="clear" w:pos="360"/>
          <w:tab w:val="decimal" w:pos="990"/>
        </w:tabs>
        <w:spacing w:line="276" w:lineRule="auto"/>
        <w:ind w:left="792" w:hanging="162"/>
        <w:contextualSpacing/>
        <w:rPr>
          <w:color w:val="000000"/>
          <w:spacing w:val="4"/>
          <w:sz w:val="20"/>
        </w:rPr>
      </w:pPr>
      <w:r w:rsidRPr="00833EF8">
        <w:rPr>
          <w:color w:val="000000"/>
          <w:spacing w:val="4"/>
          <w:sz w:val="20"/>
        </w:rPr>
        <w:t xml:space="preserve">    Defeating Darwinism </w:t>
      </w:r>
      <w:r w:rsidRPr="00833EF8">
        <w:rPr>
          <w:color w:val="000000"/>
          <w:spacing w:val="4"/>
          <w:w w:val="105"/>
          <w:sz w:val="20"/>
        </w:rPr>
        <w:t>–</w:t>
      </w:r>
      <w:r w:rsidRPr="00833EF8">
        <w:rPr>
          <w:color w:val="000000"/>
          <w:spacing w:val="4"/>
          <w:sz w:val="20"/>
        </w:rPr>
        <w:t xml:space="preserve"> Johnson</w:t>
      </w:r>
    </w:p>
    <w:p w:rsidR="009B0EC2" w:rsidRPr="00833EF8" w:rsidRDefault="009B0EC2" w:rsidP="009B0EC2">
      <w:pPr>
        <w:numPr>
          <w:ilvl w:val="0"/>
          <w:numId w:val="5"/>
        </w:numPr>
        <w:tabs>
          <w:tab w:val="clear" w:pos="360"/>
          <w:tab w:val="decimal" w:pos="990"/>
        </w:tabs>
        <w:spacing w:line="276" w:lineRule="auto"/>
        <w:ind w:left="1152" w:hanging="522"/>
        <w:contextualSpacing/>
        <w:rPr>
          <w:color w:val="000000"/>
          <w:spacing w:val="6"/>
          <w:sz w:val="20"/>
        </w:rPr>
      </w:pPr>
      <w:r w:rsidRPr="00833EF8">
        <w:rPr>
          <w:color w:val="000000"/>
          <w:spacing w:val="6"/>
          <w:sz w:val="20"/>
        </w:rPr>
        <w:t>Dinosaurs and the Bible—Thomas</w:t>
      </w:r>
    </w:p>
    <w:p w:rsidR="009B0EC2" w:rsidRPr="00833EF8" w:rsidRDefault="009B0EC2" w:rsidP="00DE5C09">
      <w:pPr>
        <w:numPr>
          <w:ilvl w:val="0"/>
          <w:numId w:val="5"/>
        </w:numPr>
        <w:tabs>
          <w:tab w:val="clear" w:pos="360"/>
          <w:tab w:val="decimal" w:pos="990"/>
        </w:tabs>
        <w:spacing w:line="276" w:lineRule="auto"/>
        <w:ind w:left="1152" w:hanging="522"/>
        <w:contextualSpacing/>
        <w:rPr>
          <w:color w:val="000000"/>
          <w:spacing w:val="8"/>
          <w:sz w:val="20"/>
        </w:rPr>
      </w:pPr>
      <w:r w:rsidRPr="00833EF8">
        <w:rPr>
          <w:color w:val="000000"/>
          <w:spacing w:val="8"/>
          <w:sz w:val="20"/>
        </w:rPr>
        <w:t>Dinosaurs by Design - Gish</w:t>
      </w:r>
    </w:p>
    <w:p w:rsidR="009B0EC2" w:rsidRPr="00833EF8" w:rsidRDefault="009B0EC2" w:rsidP="00DE5C09">
      <w:pPr>
        <w:numPr>
          <w:ilvl w:val="0"/>
          <w:numId w:val="5"/>
        </w:numPr>
        <w:tabs>
          <w:tab w:val="clear" w:pos="360"/>
          <w:tab w:val="decimal" w:pos="990"/>
        </w:tabs>
        <w:spacing w:line="276" w:lineRule="auto"/>
        <w:ind w:left="1152" w:hanging="522"/>
        <w:contextualSpacing/>
        <w:rPr>
          <w:color w:val="000000"/>
          <w:spacing w:val="6"/>
          <w:sz w:val="20"/>
        </w:rPr>
      </w:pPr>
      <w:r w:rsidRPr="00833EF8">
        <w:rPr>
          <w:color w:val="000000"/>
          <w:spacing w:val="6"/>
          <w:sz w:val="20"/>
        </w:rPr>
        <w:t xml:space="preserve">King Solomon’s Ring—Lorenz </w:t>
      </w:r>
    </w:p>
    <w:p w:rsidR="009B0EC2" w:rsidRPr="00833EF8" w:rsidRDefault="009B0EC2" w:rsidP="00DE5C09">
      <w:pPr>
        <w:numPr>
          <w:ilvl w:val="0"/>
          <w:numId w:val="5"/>
        </w:numPr>
        <w:tabs>
          <w:tab w:val="clear" w:pos="360"/>
          <w:tab w:val="decimal" w:pos="990"/>
        </w:tabs>
        <w:spacing w:line="276" w:lineRule="auto"/>
        <w:ind w:left="1152" w:right="144" w:hanging="522"/>
        <w:contextualSpacing/>
        <w:rPr>
          <w:color w:val="000000"/>
          <w:spacing w:val="-8"/>
          <w:w w:val="105"/>
          <w:sz w:val="20"/>
        </w:rPr>
      </w:pPr>
      <w:r w:rsidRPr="00833EF8">
        <w:rPr>
          <w:color w:val="000000"/>
          <w:spacing w:val="-8"/>
          <w:w w:val="105"/>
          <w:sz w:val="20"/>
        </w:rPr>
        <w:t xml:space="preserve">Someone’s Making a Monkey out </w:t>
      </w:r>
      <w:r w:rsidRPr="00833EF8">
        <w:rPr>
          <w:color w:val="000000"/>
          <w:sz w:val="20"/>
        </w:rPr>
        <w:t xml:space="preserve">of You </w:t>
      </w:r>
      <w:r w:rsidRPr="00833EF8">
        <w:rPr>
          <w:color w:val="000000"/>
          <w:w w:val="105"/>
          <w:sz w:val="20"/>
        </w:rPr>
        <w:t>–</w:t>
      </w:r>
      <w:r w:rsidRPr="00833EF8">
        <w:rPr>
          <w:color w:val="000000"/>
          <w:sz w:val="20"/>
        </w:rPr>
        <w:t xml:space="preserve"> Marks</w:t>
      </w:r>
    </w:p>
    <w:p w:rsidR="009B0EC2" w:rsidRPr="00833EF8" w:rsidRDefault="009B0EC2" w:rsidP="005A4866">
      <w:pPr>
        <w:numPr>
          <w:ilvl w:val="0"/>
          <w:numId w:val="5"/>
        </w:numPr>
        <w:tabs>
          <w:tab w:val="clear" w:pos="360"/>
          <w:tab w:val="decimal" w:pos="990"/>
        </w:tabs>
        <w:spacing w:line="276" w:lineRule="auto"/>
        <w:ind w:left="1152" w:hanging="522"/>
        <w:contextualSpacing/>
        <w:rPr>
          <w:color w:val="000000"/>
          <w:spacing w:val="6"/>
          <w:sz w:val="20"/>
        </w:rPr>
      </w:pPr>
      <w:r w:rsidRPr="00833EF8">
        <w:rPr>
          <w:color w:val="000000"/>
          <w:spacing w:val="6"/>
          <w:sz w:val="20"/>
        </w:rPr>
        <w:t>The Answers Book for Teens, Vol. 2—Ham</w:t>
      </w:r>
    </w:p>
    <w:p w:rsidR="009B0EC2" w:rsidRPr="00833EF8" w:rsidRDefault="009B0EC2" w:rsidP="00DE5C09">
      <w:pPr>
        <w:numPr>
          <w:ilvl w:val="0"/>
          <w:numId w:val="5"/>
        </w:numPr>
        <w:tabs>
          <w:tab w:val="clear" w:pos="360"/>
          <w:tab w:val="decimal" w:pos="990"/>
        </w:tabs>
        <w:spacing w:line="276" w:lineRule="auto"/>
        <w:ind w:left="1152" w:hanging="522"/>
        <w:contextualSpacing/>
        <w:rPr>
          <w:color w:val="000000"/>
          <w:spacing w:val="6"/>
          <w:sz w:val="20"/>
        </w:rPr>
      </w:pPr>
      <w:r w:rsidRPr="00833EF8">
        <w:rPr>
          <w:color w:val="000000"/>
          <w:spacing w:val="6"/>
          <w:sz w:val="20"/>
        </w:rPr>
        <w:t>The New Answers Book—Ham</w:t>
      </w:r>
    </w:p>
    <w:p w:rsidR="009B0EC2" w:rsidRPr="00833EF8" w:rsidRDefault="0035013D" w:rsidP="00DE5C09">
      <w:pPr>
        <w:numPr>
          <w:ilvl w:val="0"/>
          <w:numId w:val="5"/>
        </w:numPr>
        <w:tabs>
          <w:tab w:val="clear" w:pos="360"/>
          <w:tab w:val="decimal" w:pos="990"/>
        </w:tabs>
        <w:spacing w:line="276" w:lineRule="auto"/>
        <w:ind w:left="792" w:hanging="162"/>
        <w:contextualSpacing/>
        <w:rPr>
          <w:color w:val="000000"/>
          <w:spacing w:val="8"/>
          <w:sz w:val="20"/>
        </w:rPr>
      </w:pPr>
      <w:r>
        <w:rPr>
          <w:color w:val="000000"/>
          <w:spacing w:val="8"/>
          <w:sz w:val="20"/>
        </w:rPr>
        <w:t xml:space="preserve">    </w:t>
      </w:r>
      <w:r w:rsidR="009B0EC2" w:rsidRPr="00833EF8">
        <w:rPr>
          <w:color w:val="000000"/>
          <w:spacing w:val="8"/>
          <w:sz w:val="20"/>
        </w:rPr>
        <w:t xml:space="preserve">The Young Earth </w:t>
      </w:r>
      <w:r w:rsidR="009B0EC2" w:rsidRPr="00833EF8">
        <w:rPr>
          <w:color w:val="000000"/>
          <w:spacing w:val="8"/>
          <w:w w:val="105"/>
          <w:sz w:val="20"/>
        </w:rPr>
        <w:t>–</w:t>
      </w:r>
      <w:r w:rsidR="009B0EC2" w:rsidRPr="00833EF8">
        <w:rPr>
          <w:color w:val="000000"/>
          <w:spacing w:val="8"/>
          <w:sz w:val="20"/>
        </w:rPr>
        <w:t xml:space="preserve"> Morris</w:t>
      </w:r>
    </w:p>
    <w:p w:rsidR="00F832AE" w:rsidRPr="00833EF8" w:rsidRDefault="00F832AE" w:rsidP="00F832AE">
      <w:pPr>
        <w:tabs>
          <w:tab w:val="decimal" w:pos="360"/>
          <w:tab w:val="decimal" w:pos="990"/>
        </w:tabs>
        <w:spacing w:line="276" w:lineRule="auto"/>
        <w:contextualSpacing/>
        <w:rPr>
          <w:color w:val="000000"/>
          <w:spacing w:val="8"/>
          <w:sz w:val="20"/>
        </w:rPr>
      </w:pPr>
    </w:p>
    <w:p w:rsidR="008B5202" w:rsidRPr="00F832AE" w:rsidRDefault="008B5202" w:rsidP="008B5202">
      <w:pPr>
        <w:tabs>
          <w:tab w:val="decimal" w:pos="360"/>
          <w:tab w:val="decimal" w:pos="990"/>
        </w:tabs>
        <w:spacing w:line="276" w:lineRule="auto"/>
        <w:contextualSpacing/>
        <w:rPr>
          <w:i/>
          <w:color w:val="000000"/>
          <w:spacing w:val="8"/>
          <w:sz w:val="20"/>
        </w:rPr>
      </w:pPr>
      <w:r w:rsidRPr="00833EF8">
        <w:rPr>
          <w:color w:val="000000"/>
          <w:spacing w:val="8"/>
          <w:sz w:val="20"/>
        </w:rPr>
        <w:t xml:space="preserve">ⱡ </w:t>
      </w:r>
      <w:r w:rsidRPr="00833EF8">
        <w:rPr>
          <w:i/>
          <w:color w:val="000000"/>
          <w:spacing w:val="8"/>
          <w:sz w:val="20"/>
        </w:rPr>
        <w:t>Students may watch a live or film version of the play.  The CCS Drama Department often hosts a Shakespeare play. Students may check out a CCS Drama production from the Library or purchase one in the front office.</w:t>
      </w:r>
    </w:p>
    <w:p w:rsidR="00F832AE" w:rsidRPr="00F832AE" w:rsidRDefault="00F832AE" w:rsidP="00F832AE">
      <w:pPr>
        <w:tabs>
          <w:tab w:val="decimal" w:pos="360"/>
          <w:tab w:val="decimal" w:pos="990"/>
        </w:tabs>
        <w:spacing w:line="276" w:lineRule="auto"/>
        <w:contextualSpacing/>
        <w:rPr>
          <w:i/>
          <w:color w:val="000000"/>
          <w:spacing w:val="8"/>
          <w:sz w:val="20"/>
        </w:rPr>
      </w:pPr>
    </w:p>
    <w:sectPr w:rsidR="00F832AE" w:rsidRPr="00F832AE" w:rsidSect="002D010A">
      <w:type w:val="continuous"/>
      <w:pgSz w:w="12240" w:h="15840"/>
      <w:pgMar w:top="720" w:right="720" w:bottom="720" w:left="720" w:header="720" w:footer="72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B6" w:rsidRDefault="00967AB6">
      <w:r>
        <w:separator/>
      </w:r>
    </w:p>
  </w:endnote>
  <w:endnote w:type="continuationSeparator" w:id="0">
    <w:p w:rsidR="00967AB6" w:rsidRDefault="0096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B6" w:rsidRDefault="00967AB6">
      <w:r>
        <w:separator/>
      </w:r>
    </w:p>
  </w:footnote>
  <w:footnote w:type="continuationSeparator" w:id="0">
    <w:p w:rsidR="00967AB6" w:rsidRDefault="0096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276"/>
    <w:multiLevelType w:val="multilevel"/>
    <w:tmpl w:val="20941084"/>
    <w:lvl w:ilvl="0">
      <w:start w:val="12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1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D19BB"/>
    <w:multiLevelType w:val="hybridMultilevel"/>
    <w:tmpl w:val="A67A27B8"/>
    <w:lvl w:ilvl="0" w:tplc="E6EEF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21D4"/>
    <w:multiLevelType w:val="hybridMultilevel"/>
    <w:tmpl w:val="613CA086"/>
    <w:lvl w:ilvl="0" w:tplc="D05E2BA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6313D0"/>
    <w:multiLevelType w:val="hybridMultilevel"/>
    <w:tmpl w:val="86B65584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299F011C"/>
    <w:multiLevelType w:val="hybridMultilevel"/>
    <w:tmpl w:val="789EC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F4E6A"/>
    <w:multiLevelType w:val="hybridMultilevel"/>
    <w:tmpl w:val="1BF4DF7C"/>
    <w:lvl w:ilvl="0" w:tplc="B5642C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93665"/>
    <w:multiLevelType w:val="multilevel"/>
    <w:tmpl w:val="EF56503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8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2E5036"/>
    <w:multiLevelType w:val="hybridMultilevel"/>
    <w:tmpl w:val="BBB23810"/>
    <w:lvl w:ilvl="0" w:tplc="D05E2BA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BB370B"/>
    <w:multiLevelType w:val="multilevel"/>
    <w:tmpl w:val="BDE0BC56"/>
    <w:lvl w:ilvl="0">
      <w:start w:val="1"/>
      <w:numFmt w:val="lowerLetter"/>
      <w:lvlText w:val="%1."/>
      <w:lvlJc w:val="left"/>
      <w:pPr>
        <w:tabs>
          <w:tab w:val="decimal" w:pos="72"/>
        </w:tabs>
        <w:ind w:left="432"/>
      </w:pPr>
      <w:rPr>
        <w:rFonts w:ascii="Calibri" w:hAnsi="Calibri"/>
        <w:strike w:val="0"/>
        <w:color w:val="000000"/>
        <w:spacing w:val="3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4B1D32"/>
    <w:multiLevelType w:val="multilevel"/>
    <w:tmpl w:val="962CA240"/>
    <w:lvl w:ilvl="0">
      <w:start w:val="1"/>
      <w:numFmt w:val="lowerLetter"/>
      <w:lvlText w:val="%1."/>
      <w:lvlJc w:val="left"/>
      <w:pPr>
        <w:tabs>
          <w:tab w:val="decimal" w:pos="882"/>
        </w:tabs>
        <w:ind w:left="1242"/>
      </w:pPr>
      <w:rPr>
        <w:b w:val="0"/>
        <w:strike w:val="0"/>
        <w:color w:val="000000"/>
        <w:spacing w:val="3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DE734C"/>
    <w:multiLevelType w:val="hybridMultilevel"/>
    <w:tmpl w:val="F3E083EE"/>
    <w:lvl w:ilvl="0" w:tplc="CE3A05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6F7C14"/>
    <w:multiLevelType w:val="hybridMultilevel"/>
    <w:tmpl w:val="CFCAED86"/>
    <w:lvl w:ilvl="0" w:tplc="E2022A2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F2350"/>
    <w:multiLevelType w:val="hybridMultilevel"/>
    <w:tmpl w:val="60D2DB92"/>
    <w:lvl w:ilvl="0" w:tplc="4356C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C707D2"/>
    <w:multiLevelType w:val="multilevel"/>
    <w:tmpl w:val="48DA550C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7E5DA3"/>
    <w:multiLevelType w:val="multilevel"/>
    <w:tmpl w:val="EEEEBE14"/>
    <w:lvl w:ilvl="0">
      <w:start w:val="1"/>
      <w:numFmt w:val="lowerLetter"/>
      <w:lvlText w:val="%1."/>
      <w:lvlJc w:val="left"/>
      <w:pPr>
        <w:tabs>
          <w:tab w:val="decimal" w:pos="270"/>
        </w:tabs>
        <w:ind w:left="630"/>
      </w:pPr>
      <w:rPr>
        <w:rFonts w:ascii="Calibri" w:hAnsi="Calibri"/>
        <w:strike w:val="0"/>
        <w:color w:val="000000"/>
        <w:spacing w:val="6"/>
        <w:w w:val="105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C09"/>
    <w:rsid w:val="00003589"/>
    <w:rsid w:val="001C4818"/>
    <w:rsid w:val="00205726"/>
    <w:rsid w:val="0035013D"/>
    <w:rsid w:val="00453F78"/>
    <w:rsid w:val="004B5533"/>
    <w:rsid w:val="004F63A1"/>
    <w:rsid w:val="005109F3"/>
    <w:rsid w:val="005A4866"/>
    <w:rsid w:val="00613689"/>
    <w:rsid w:val="006C351B"/>
    <w:rsid w:val="00802D33"/>
    <w:rsid w:val="00833EF8"/>
    <w:rsid w:val="008B5202"/>
    <w:rsid w:val="00967AB6"/>
    <w:rsid w:val="009B0EC2"/>
    <w:rsid w:val="009E06F0"/>
    <w:rsid w:val="009E7100"/>
    <w:rsid w:val="00D97F5B"/>
    <w:rsid w:val="00DE5C09"/>
    <w:rsid w:val="00E23040"/>
    <w:rsid w:val="00F832AE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0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C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5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C0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9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0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C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5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C0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A8124A3-9C40-4577-9D45-A63737DD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Uttinger</dc:creator>
  <cp:lastModifiedBy>Kala Manley</cp:lastModifiedBy>
  <cp:revision>11</cp:revision>
  <cp:lastPrinted>2015-08-20T17:26:00Z</cp:lastPrinted>
  <dcterms:created xsi:type="dcterms:W3CDTF">2015-06-10T17:31:00Z</dcterms:created>
  <dcterms:modified xsi:type="dcterms:W3CDTF">2015-09-28T20:24:00Z</dcterms:modified>
</cp:coreProperties>
</file>